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A6D3B" w14:textId="77777777" w:rsidR="00245767" w:rsidRDefault="009B0774">
      <w:pPr>
        <w:ind w:left="1678"/>
        <w:rPr>
          <w:sz w:val="20"/>
        </w:rPr>
      </w:pPr>
      <w:r>
        <w:rPr>
          <w:noProof/>
          <w:sz w:val="20"/>
        </w:rPr>
        <w:drawing>
          <wp:inline distT="0" distB="0" distL="0" distR="0" wp14:anchorId="5807E2AC" wp14:editId="418FBB5F">
            <wp:extent cx="3893822" cy="12724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893822" cy="1272444"/>
                    </a:xfrm>
                    <a:prstGeom prst="rect">
                      <a:avLst/>
                    </a:prstGeom>
                  </pic:spPr>
                </pic:pic>
              </a:graphicData>
            </a:graphic>
          </wp:inline>
        </w:drawing>
      </w:r>
    </w:p>
    <w:p w14:paraId="234D4176" w14:textId="77777777" w:rsidR="00245767" w:rsidRDefault="00245767">
      <w:pPr>
        <w:spacing w:before="3"/>
        <w:rPr>
          <w:sz w:val="20"/>
        </w:rPr>
      </w:pPr>
    </w:p>
    <w:p w14:paraId="65D51452" w14:textId="77777777" w:rsidR="00245767" w:rsidRDefault="009B0774">
      <w:pPr>
        <w:spacing w:before="90"/>
        <w:ind w:left="1142"/>
        <w:rPr>
          <w:b/>
          <w:sz w:val="24"/>
        </w:rPr>
      </w:pPr>
      <w:r>
        <w:rPr>
          <w:b/>
          <w:sz w:val="24"/>
        </w:rPr>
        <w:t xml:space="preserve">THE MIKE YARROW </w:t>
      </w:r>
      <w:r w:rsidR="009E3BB2">
        <w:rPr>
          <w:b/>
          <w:sz w:val="24"/>
        </w:rPr>
        <w:t>ADVENTUROUS EDUCATION AWARD 2019</w:t>
      </w:r>
    </w:p>
    <w:p w14:paraId="3A79806E" w14:textId="77777777" w:rsidR="00245767" w:rsidRDefault="00245767">
      <w:pPr>
        <w:spacing w:before="3"/>
        <w:rPr>
          <w:b/>
          <w:sz w:val="21"/>
        </w:rPr>
      </w:pPr>
    </w:p>
    <w:p w14:paraId="6240D25A" w14:textId="77777777" w:rsidR="00245767" w:rsidRDefault="009B0774">
      <w:pPr>
        <w:ind w:left="2462" w:right="873" w:hanging="1328"/>
        <w:rPr>
          <w:i/>
          <w:sz w:val="24"/>
        </w:rPr>
      </w:pPr>
      <w:r>
        <w:rPr>
          <w:i/>
          <w:sz w:val="24"/>
        </w:rPr>
        <w:t>“We want to fund projects that have the potential to be quietly life-changing, and which couldn’t take place without our help.”</w:t>
      </w:r>
    </w:p>
    <w:p w14:paraId="6BD2B117" w14:textId="77777777" w:rsidR="00245767" w:rsidRDefault="00245767">
      <w:pPr>
        <w:rPr>
          <w:i/>
          <w:sz w:val="20"/>
        </w:rPr>
      </w:pPr>
    </w:p>
    <w:p w14:paraId="0CE0BCDD" w14:textId="77777777" w:rsidR="00245767" w:rsidRDefault="00245767">
      <w:pPr>
        <w:spacing w:before="6"/>
        <w:rPr>
          <w:i/>
          <w:sz w:val="18"/>
        </w:rPr>
      </w:pPr>
    </w:p>
    <w:p w14:paraId="24BA275B" w14:textId="77777777" w:rsidR="00245767" w:rsidRDefault="009B0774">
      <w:pPr>
        <w:pStyle w:val="Heading2"/>
        <w:spacing w:before="91"/>
      </w:pPr>
      <w:bookmarkStart w:id="0" w:name="Summary"/>
      <w:bookmarkEnd w:id="0"/>
      <w:r>
        <w:t>Summary</w:t>
      </w:r>
    </w:p>
    <w:p w14:paraId="148482F6" w14:textId="77777777" w:rsidR="00245767" w:rsidRDefault="00245767">
      <w:pPr>
        <w:spacing w:before="6"/>
        <w:rPr>
          <w:b/>
          <w:sz w:val="21"/>
        </w:rPr>
      </w:pPr>
    </w:p>
    <w:p w14:paraId="3AA0D3FC" w14:textId="77777777" w:rsidR="00245767" w:rsidRDefault="009B0774">
      <w:pPr>
        <w:ind w:left="120" w:right="340"/>
        <w:rPr>
          <w:sz w:val="20"/>
        </w:rPr>
      </w:pPr>
      <w:r>
        <w:rPr>
          <w:sz w:val="20"/>
        </w:rPr>
        <w:t>The Yarrow Award was set up to help a Telluride Association affiliate who is a student undertake non-paying public-service work during the summer. It is a single award of up to $3,000 to cover travel and living expenses.</w:t>
      </w:r>
    </w:p>
    <w:p w14:paraId="46F1425D" w14:textId="77777777" w:rsidR="00245767" w:rsidRDefault="00245767">
      <w:pPr>
        <w:spacing w:before="6"/>
        <w:rPr>
          <w:sz w:val="20"/>
        </w:rPr>
      </w:pPr>
    </w:p>
    <w:p w14:paraId="308BBF21" w14:textId="77777777" w:rsidR="00245767" w:rsidRDefault="009B0774">
      <w:pPr>
        <w:ind w:left="120"/>
        <w:rPr>
          <w:b/>
        </w:rPr>
      </w:pPr>
      <w:r>
        <w:rPr>
          <w:b/>
        </w:rPr>
        <w:t>Eligibility</w:t>
      </w:r>
    </w:p>
    <w:p w14:paraId="7C302A8E" w14:textId="77777777" w:rsidR="00245767" w:rsidRDefault="00245767">
      <w:pPr>
        <w:spacing w:before="3"/>
        <w:rPr>
          <w:b/>
          <w:sz w:val="19"/>
        </w:rPr>
      </w:pPr>
    </w:p>
    <w:p w14:paraId="5EDD740F" w14:textId="77777777" w:rsidR="00245767" w:rsidRDefault="009B0774">
      <w:pPr>
        <w:ind w:left="120"/>
        <w:rPr>
          <w:sz w:val="20"/>
        </w:rPr>
      </w:pPr>
      <w:r>
        <w:rPr>
          <w:sz w:val="20"/>
        </w:rPr>
        <w:t>Applicants must be:</w:t>
      </w:r>
    </w:p>
    <w:p w14:paraId="70BA41A2" w14:textId="6F593952" w:rsidR="00245767" w:rsidRDefault="009B0774">
      <w:pPr>
        <w:pStyle w:val="ListParagraph"/>
        <w:numPr>
          <w:ilvl w:val="0"/>
          <w:numId w:val="2"/>
        </w:numPr>
        <w:tabs>
          <w:tab w:val="left" w:pos="238"/>
        </w:tabs>
        <w:spacing w:before="2"/>
        <w:ind w:hanging="117"/>
        <w:rPr>
          <w:sz w:val="20"/>
        </w:rPr>
      </w:pPr>
      <w:r>
        <w:rPr>
          <w:sz w:val="20"/>
        </w:rPr>
        <w:t>An</w:t>
      </w:r>
      <w:r>
        <w:rPr>
          <w:spacing w:val="-8"/>
          <w:sz w:val="20"/>
        </w:rPr>
        <w:t xml:space="preserve"> </w:t>
      </w:r>
      <w:r w:rsidR="00BA6BCF">
        <w:rPr>
          <w:sz w:val="20"/>
        </w:rPr>
        <w:t>alum</w:t>
      </w:r>
      <w:r>
        <w:rPr>
          <w:spacing w:val="-4"/>
          <w:sz w:val="20"/>
        </w:rPr>
        <w:t xml:space="preserve"> </w:t>
      </w:r>
      <w:r>
        <w:rPr>
          <w:sz w:val="20"/>
        </w:rPr>
        <w:t>of</w:t>
      </w:r>
      <w:r>
        <w:rPr>
          <w:spacing w:val="-8"/>
          <w:sz w:val="20"/>
        </w:rPr>
        <w:t xml:space="preserve"> </w:t>
      </w:r>
      <w:r>
        <w:rPr>
          <w:sz w:val="20"/>
        </w:rPr>
        <w:t>a</w:t>
      </w:r>
      <w:r>
        <w:rPr>
          <w:spacing w:val="-7"/>
          <w:sz w:val="20"/>
        </w:rPr>
        <w:t xml:space="preserve"> </w:t>
      </w:r>
      <w:r>
        <w:rPr>
          <w:sz w:val="20"/>
        </w:rPr>
        <w:t>Telluride</w:t>
      </w:r>
      <w:r>
        <w:rPr>
          <w:spacing w:val="-6"/>
          <w:sz w:val="20"/>
        </w:rPr>
        <w:t xml:space="preserve"> </w:t>
      </w:r>
      <w:r>
        <w:rPr>
          <w:sz w:val="20"/>
        </w:rPr>
        <w:t>Association</w:t>
      </w:r>
      <w:r>
        <w:rPr>
          <w:spacing w:val="-8"/>
          <w:sz w:val="20"/>
        </w:rPr>
        <w:t xml:space="preserve"> </w:t>
      </w:r>
      <w:r>
        <w:rPr>
          <w:sz w:val="20"/>
        </w:rPr>
        <w:t>program</w:t>
      </w:r>
      <w:r>
        <w:rPr>
          <w:spacing w:val="-13"/>
          <w:sz w:val="20"/>
        </w:rPr>
        <w:t xml:space="preserve"> </w:t>
      </w:r>
      <w:r>
        <w:rPr>
          <w:sz w:val="20"/>
        </w:rPr>
        <w:t>(e.g.</w:t>
      </w:r>
      <w:r>
        <w:rPr>
          <w:spacing w:val="-4"/>
          <w:sz w:val="20"/>
        </w:rPr>
        <w:t xml:space="preserve"> </w:t>
      </w:r>
      <w:r>
        <w:rPr>
          <w:sz w:val="20"/>
        </w:rPr>
        <w:t>TASS,</w:t>
      </w:r>
      <w:r>
        <w:rPr>
          <w:spacing w:val="-6"/>
          <w:sz w:val="20"/>
        </w:rPr>
        <w:t xml:space="preserve"> </w:t>
      </w:r>
      <w:r>
        <w:rPr>
          <w:spacing w:val="-3"/>
          <w:sz w:val="20"/>
        </w:rPr>
        <w:t>TASP,</w:t>
      </w:r>
      <w:r>
        <w:rPr>
          <w:spacing w:val="-6"/>
          <w:sz w:val="20"/>
        </w:rPr>
        <w:t xml:space="preserve"> </w:t>
      </w:r>
      <w:r w:rsidR="00C302FB">
        <w:rPr>
          <w:spacing w:val="-6"/>
          <w:sz w:val="20"/>
        </w:rPr>
        <w:t>B</w:t>
      </w:r>
      <w:bookmarkStart w:id="1" w:name="_GoBack"/>
      <w:bookmarkEnd w:id="1"/>
      <w:r>
        <w:rPr>
          <w:sz w:val="20"/>
        </w:rPr>
        <w:t>ranch</w:t>
      </w:r>
      <w:r>
        <w:rPr>
          <w:spacing w:val="-3"/>
          <w:sz w:val="20"/>
        </w:rPr>
        <w:t xml:space="preserve"> </w:t>
      </w:r>
      <w:r>
        <w:rPr>
          <w:sz w:val="20"/>
        </w:rPr>
        <w:t>members)</w:t>
      </w:r>
    </w:p>
    <w:p w14:paraId="3474CA0E" w14:textId="77777777" w:rsidR="00245767" w:rsidRDefault="009B0774">
      <w:pPr>
        <w:pStyle w:val="ListParagraph"/>
        <w:numPr>
          <w:ilvl w:val="0"/>
          <w:numId w:val="2"/>
        </w:numPr>
        <w:tabs>
          <w:tab w:val="left" w:pos="238"/>
        </w:tabs>
        <w:spacing w:line="228" w:lineRule="exact"/>
        <w:ind w:hanging="117"/>
        <w:rPr>
          <w:sz w:val="20"/>
        </w:rPr>
      </w:pPr>
      <w:r>
        <w:rPr>
          <w:sz w:val="20"/>
        </w:rPr>
        <w:t>Enrolled</w:t>
      </w:r>
      <w:r>
        <w:rPr>
          <w:spacing w:val="-4"/>
          <w:sz w:val="20"/>
        </w:rPr>
        <w:t xml:space="preserve"> </w:t>
      </w:r>
      <w:r>
        <w:rPr>
          <w:sz w:val="20"/>
        </w:rPr>
        <w:t>in</w:t>
      </w:r>
      <w:r>
        <w:rPr>
          <w:spacing w:val="-7"/>
          <w:sz w:val="20"/>
        </w:rPr>
        <w:t xml:space="preserve"> </w:t>
      </w:r>
      <w:r>
        <w:rPr>
          <w:spacing w:val="-4"/>
          <w:sz w:val="20"/>
        </w:rPr>
        <w:t>formal</w:t>
      </w:r>
      <w:r>
        <w:rPr>
          <w:spacing w:val="-8"/>
          <w:sz w:val="20"/>
        </w:rPr>
        <w:t xml:space="preserve"> </w:t>
      </w:r>
      <w:r>
        <w:rPr>
          <w:sz w:val="20"/>
        </w:rPr>
        <w:t>education</w:t>
      </w:r>
      <w:r>
        <w:rPr>
          <w:spacing w:val="-9"/>
          <w:sz w:val="20"/>
        </w:rPr>
        <w:t xml:space="preserve"> </w:t>
      </w:r>
      <w:r>
        <w:rPr>
          <w:sz w:val="20"/>
        </w:rPr>
        <w:t>at</w:t>
      </w:r>
      <w:r>
        <w:rPr>
          <w:spacing w:val="-8"/>
          <w:sz w:val="20"/>
        </w:rPr>
        <w:t xml:space="preserve"> </w:t>
      </w:r>
      <w:r>
        <w:rPr>
          <w:spacing w:val="-3"/>
          <w:sz w:val="20"/>
        </w:rPr>
        <w:t>some</w:t>
      </w:r>
      <w:r>
        <w:rPr>
          <w:spacing w:val="-5"/>
          <w:sz w:val="20"/>
        </w:rPr>
        <w:t xml:space="preserve"> </w:t>
      </w:r>
      <w:r>
        <w:rPr>
          <w:sz w:val="20"/>
        </w:rPr>
        <w:t>point</w:t>
      </w:r>
      <w:r>
        <w:rPr>
          <w:spacing w:val="-8"/>
          <w:sz w:val="20"/>
        </w:rPr>
        <w:t xml:space="preserve"> </w:t>
      </w:r>
      <w:r>
        <w:rPr>
          <w:sz w:val="20"/>
        </w:rPr>
        <w:t>during</w:t>
      </w:r>
      <w:r>
        <w:rPr>
          <w:spacing w:val="-4"/>
          <w:sz w:val="20"/>
        </w:rPr>
        <w:t xml:space="preserve"> </w:t>
      </w:r>
      <w:r>
        <w:rPr>
          <w:sz w:val="20"/>
        </w:rPr>
        <w:t>the</w:t>
      </w:r>
      <w:r>
        <w:rPr>
          <w:spacing w:val="-5"/>
          <w:sz w:val="20"/>
        </w:rPr>
        <w:t xml:space="preserve"> </w:t>
      </w:r>
      <w:r>
        <w:rPr>
          <w:sz w:val="20"/>
        </w:rPr>
        <w:t>calendar</w:t>
      </w:r>
      <w:r>
        <w:rPr>
          <w:spacing w:val="-5"/>
          <w:sz w:val="20"/>
        </w:rPr>
        <w:t xml:space="preserve"> </w:t>
      </w:r>
      <w:r>
        <w:rPr>
          <w:sz w:val="20"/>
        </w:rPr>
        <w:t>year</w:t>
      </w:r>
      <w:r>
        <w:rPr>
          <w:spacing w:val="-7"/>
          <w:sz w:val="20"/>
        </w:rPr>
        <w:t xml:space="preserve"> </w:t>
      </w:r>
      <w:r w:rsidR="009E3BB2">
        <w:rPr>
          <w:sz w:val="20"/>
        </w:rPr>
        <w:t>2019</w:t>
      </w:r>
    </w:p>
    <w:p w14:paraId="7F784BA1" w14:textId="77777777" w:rsidR="00245767" w:rsidRDefault="009B0774">
      <w:pPr>
        <w:pStyle w:val="ListParagraph"/>
        <w:numPr>
          <w:ilvl w:val="0"/>
          <w:numId w:val="2"/>
        </w:numPr>
        <w:tabs>
          <w:tab w:val="left" w:pos="238"/>
        </w:tabs>
        <w:spacing w:line="228" w:lineRule="exact"/>
        <w:ind w:hanging="117"/>
        <w:rPr>
          <w:sz w:val="20"/>
        </w:rPr>
      </w:pPr>
      <w:r>
        <w:rPr>
          <w:sz w:val="20"/>
        </w:rPr>
        <w:t>Over the age of 18 by the time of</w:t>
      </w:r>
      <w:r>
        <w:rPr>
          <w:spacing w:val="-17"/>
          <w:sz w:val="20"/>
        </w:rPr>
        <w:t xml:space="preserve"> </w:t>
      </w:r>
      <w:r>
        <w:rPr>
          <w:sz w:val="20"/>
        </w:rPr>
        <w:t>travel</w:t>
      </w:r>
    </w:p>
    <w:p w14:paraId="44FA69CE" w14:textId="77777777" w:rsidR="00245767" w:rsidRDefault="00245767">
      <w:pPr>
        <w:spacing w:before="8"/>
        <w:rPr>
          <w:sz w:val="20"/>
        </w:rPr>
      </w:pPr>
    </w:p>
    <w:p w14:paraId="55B9E9AA" w14:textId="77777777" w:rsidR="00245767" w:rsidRDefault="009B0774">
      <w:pPr>
        <w:ind w:left="120"/>
        <w:rPr>
          <w:b/>
        </w:rPr>
      </w:pPr>
      <w:r>
        <w:rPr>
          <w:b/>
        </w:rPr>
        <w:t>History</w:t>
      </w:r>
    </w:p>
    <w:p w14:paraId="5845F2D4" w14:textId="77777777" w:rsidR="00245767" w:rsidRDefault="00245767">
      <w:pPr>
        <w:spacing w:before="3"/>
        <w:rPr>
          <w:b/>
          <w:sz w:val="19"/>
        </w:rPr>
      </w:pPr>
    </w:p>
    <w:p w14:paraId="0E818137" w14:textId="77777777" w:rsidR="00245767" w:rsidRDefault="009B0774">
      <w:pPr>
        <w:ind w:left="120" w:right="310"/>
        <w:rPr>
          <w:sz w:val="20"/>
        </w:rPr>
      </w:pPr>
      <w:r>
        <w:rPr>
          <w:sz w:val="20"/>
        </w:rPr>
        <w:t>Clarence “Mike” Yarrow (DS’25 CB’28 TA’28) led the establishment and operation of the Pasadena Branch of Telluride Association, which ran from 1947 to 1952. In addition to his many Telluride activities, Mike was a committed Quaker who worked for world peace at home and abroad. After his death, his friends established this Award in his memory.</w:t>
      </w:r>
    </w:p>
    <w:p w14:paraId="1946D86D" w14:textId="77777777" w:rsidR="00245767" w:rsidRDefault="00245767">
      <w:pPr>
        <w:spacing w:before="3"/>
        <w:rPr>
          <w:sz w:val="20"/>
        </w:rPr>
      </w:pPr>
    </w:p>
    <w:p w14:paraId="4DE97EFA" w14:textId="77777777" w:rsidR="00245767" w:rsidRDefault="009B0774">
      <w:pPr>
        <w:ind w:left="119"/>
        <w:rPr>
          <w:b/>
        </w:rPr>
      </w:pPr>
      <w:r>
        <w:rPr>
          <w:b/>
        </w:rPr>
        <w:t>The Award</w:t>
      </w:r>
    </w:p>
    <w:p w14:paraId="11B90B33" w14:textId="77777777" w:rsidR="00245767" w:rsidRDefault="00245767">
      <w:pPr>
        <w:spacing w:before="5"/>
        <w:rPr>
          <w:b/>
          <w:sz w:val="19"/>
        </w:rPr>
      </w:pPr>
    </w:p>
    <w:p w14:paraId="02EF56DB" w14:textId="77777777" w:rsidR="00245767" w:rsidRDefault="009B0774">
      <w:pPr>
        <w:ind w:left="119"/>
        <w:rPr>
          <w:sz w:val="20"/>
        </w:rPr>
      </w:pPr>
      <w:r>
        <w:rPr>
          <w:sz w:val="20"/>
        </w:rPr>
        <w:t>The Award, of up to $3,000, is designed to allow the reci</w:t>
      </w:r>
      <w:r w:rsidR="009E3BB2">
        <w:rPr>
          <w:sz w:val="20"/>
        </w:rPr>
        <w:t>pient to undertake a non-paying</w:t>
      </w:r>
      <w:r>
        <w:rPr>
          <w:sz w:val="20"/>
        </w:rPr>
        <w:t xml:space="preserve"> public service activity during the summer. This activity should reflect Mike Yarrow’s interests in peace and service to humanity.</w:t>
      </w:r>
    </w:p>
    <w:p w14:paraId="32E3D34B" w14:textId="77777777" w:rsidR="00245767" w:rsidRDefault="00245767">
      <w:pPr>
        <w:rPr>
          <w:sz w:val="20"/>
        </w:rPr>
      </w:pPr>
    </w:p>
    <w:p w14:paraId="692DC5E1" w14:textId="77777777" w:rsidR="00245767" w:rsidRDefault="009B0774">
      <w:pPr>
        <w:spacing w:before="1"/>
        <w:ind w:left="119" w:right="138"/>
        <w:rPr>
          <w:sz w:val="20"/>
        </w:rPr>
      </w:pPr>
      <w:r>
        <w:rPr>
          <w:sz w:val="20"/>
        </w:rPr>
        <w:t>The winning proposal will be designed to do meaningful good in the world, as well as challenge the recipient with unfamiliar destinations and unexpected ideas. The activities should take place outside of an academic institution. The applicant must have demonstrated a commitment to Telluride Association and have a clear need for summer earnings.</w:t>
      </w:r>
    </w:p>
    <w:p w14:paraId="1C0D2D38" w14:textId="77777777" w:rsidR="00245767" w:rsidRDefault="00245767">
      <w:pPr>
        <w:spacing w:before="5"/>
        <w:rPr>
          <w:sz w:val="20"/>
        </w:rPr>
      </w:pPr>
    </w:p>
    <w:p w14:paraId="408C8713" w14:textId="77777777" w:rsidR="00245767" w:rsidRDefault="009B0774">
      <w:pPr>
        <w:spacing w:before="1"/>
        <w:ind w:left="119"/>
        <w:rPr>
          <w:b/>
          <w:sz w:val="20"/>
        </w:rPr>
      </w:pPr>
      <w:r>
        <w:rPr>
          <w:b/>
          <w:sz w:val="20"/>
        </w:rPr>
        <w:t>The recipient may be any Telluride Association affiliate who is currently a student</w:t>
      </w:r>
      <w:r w:rsidR="009E3BB2">
        <w:rPr>
          <w:b/>
          <w:sz w:val="20"/>
        </w:rPr>
        <w:t xml:space="preserve"> (</w:t>
      </w:r>
      <w:r w:rsidR="00FF5BC6">
        <w:rPr>
          <w:b/>
          <w:sz w:val="20"/>
        </w:rPr>
        <w:t>of any stripe; may include high school, vocational / trade schools, undergraduate or graduate education</w:t>
      </w:r>
      <w:r w:rsidR="009E3BB2">
        <w:rPr>
          <w:b/>
          <w:sz w:val="20"/>
        </w:rPr>
        <w:t>)</w:t>
      </w:r>
      <w:r>
        <w:rPr>
          <w:b/>
          <w:sz w:val="20"/>
        </w:rPr>
        <w:t>. The successful applicant will be required to submit a short report about their project within one month of their return.</w:t>
      </w:r>
    </w:p>
    <w:p w14:paraId="6A26B38D" w14:textId="77777777" w:rsidR="00245767" w:rsidRDefault="00245767">
      <w:pPr>
        <w:spacing w:before="5"/>
        <w:rPr>
          <w:b/>
          <w:sz w:val="19"/>
        </w:rPr>
      </w:pPr>
    </w:p>
    <w:p w14:paraId="69C30548" w14:textId="77777777" w:rsidR="00245767" w:rsidRDefault="009B0774">
      <w:pPr>
        <w:ind w:left="119" w:right="161"/>
        <w:jc w:val="both"/>
        <w:rPr>
          <w:sz w:val="20"/>
        </w:rPr>
      </w:pPr>
      <w:r>
        <w:rPr>
          <w:sz w:val="20"/>
        </w:rPr>
        <w:t>If you’re interested</w:t>
      </w:r>
      <w:r w:rsidR="005B514B">
        <w:rPr>
          <w:sz w:val="20"/>
        </w:rPr>
        <w:t>,</w:t>
      </w:r>
      <w:r>
        <w:rPr>
          <w:sz w:val="20"/>
        </w:rPr>
        <w:t xml:space="preserve"> please complete the attached form and</w:t>
      </w:r>
      <w:r w:rsidR="005B514B">
        <w:rPr>
          <w:sz w:val="20"/>
        </w:rPr>
        <w:t xml:space="preserve"> essay questions and send </w:t>
      </w:r>
      <w:r>
        <w:rPr>
          <w:sz w:val="20"/>
        </w:rPr>
        <w:t>t</w:t>
      </w:r>
      <w:r w:rsidR="005B514B">
        <w:rPr>
          <w:sz w:val="20"/>
        </w:rPr>
        <w:t>o</w:t>
      </w:r>
      <w:r>
        <w:rPr>
          <w:sz w:val="20"/>
        </w:rPr>
        <w:t xml:space="preserve"> the Awards Committee no later than</w:t>
      </w:r>
      <w:r w:rsidR="009E3BB2">
        <w:rPr>
          <w:sz w:val="20"/>
        </w:rPr>
        <w:t xml:space="preserve"> 4pm Eastern time on </w:t>
      </w:r>
      <w:r w:rsidR="009E3BB2">
        <w:rPr>
          <w:b/>
          <w:sz w:val="20"/>
        </w:rPr>
        <w:t>Friday, March 22, 2019</w:t>
      </w:r>
      <w:r>
        <w:rPr>
          <w:sz w:val="20"/>
        </w:rPr>
        <w:t xml:space="preserve">. More information about the Yarrow Award and other awards offered by Telluride Association can be found </w:t>
      </w:r>
      <w:r>
        <w:rPr>
          <w:w w:val="95"/>
          <w:sz w:val="20"/>
        </w:rPr>
        <w:t xml:space="preserve">at  </w:t>
      </w:r>
      <w:hyperlink r:id="rId6">
        <w:r>
          <w:rPr>
            <w:color w:val="0000FF"/>
            <w:w w:val="95"/>
            <w:sz w:val="20"/>
            <w:u w:val="single" w:color="0000FF"/>
          </w:rPr>
          <w:t>www.tellurideassociation.org</w:t>
        </w:r>
        <w:r>
          <w:rPr>
            <w:w w:val="95"/>
            <w:sz w:val="20"/>
          </w:rPr>
          <w:t>.</w:t>
        </w:r>
      </w:hyperlink>
    </w:p>
    <w:p w14:paraId="79AE8BEC" w14:textId="77777777" w:rsidR="00245767" w:rsidRDefault="00245767">
      <w:pPr>
        <w:spacing w:before="8"/>
        <w:rPr>
          <w:sz w:val="19"/>
        </w:rPr>
      </w:pPr>
    </w:p>
    <w:p w14:paraId="383AC4BC" w14:textId="77777777" w:rsidR="00245767" w:rsidRDefault="009B0774">
      <w:pPr>
        <w:spacing w:line="247" w:lineRule="auto"/>
        <w:ind w:left="120" w:right="340"/>
        <w:rPr>
          <w:b/>
          <w:i/>
          <w:sz w:val="20"/>
        </w:rPr>
      </w:pPr>
      <w:r>
        <w:rPr>
          <w:b/>
          <w:i/>
          <w:sz w:val="20"/>
        </w:rPr>
        <w:t xml:space="preserve">Please send a Word or PDF document to </w:t>
      </w:r>
      <w:r>
        <w:rPr>
          <w:color w:val="0000FF"/>
          <w:sz w:val="20"/>
          <w:u w:val="single" w:color="0000FF"/>
        </w:rPr>
        <w:t xml:space="preserve">mpm@tellurideassociation.org </w:t>
      </w:r>
      <w:r>
        <w:rPr>
          <w:b/>
          <w:i/>
          <w:sz w:val="20"/>
        </w:rPr>
        <w:t>with the</w:t>
      </w:r>
      <w:r w:rsidR="009E3BB2">
        <w:rPr>
          <w:b/>
          <w:i/>
          <w:sz w:val="20"/>
        </w:rPr>
        <w:t xml:space="preserve"> subject line: Yarrow Award 2019.</w:t>
      </w:r>
    </w:p>
    <w:p w14:paraId="419A3EA2" w14:textId="77777777" w:rsidR="00245767" w:rsidRDefault="00245767">
      <w:pPr>
        <w:rPr>
          <w:b/>
          <w:i/>
          <w:sz w:val="20"/>
        </w:rPr>
      </w:pPr>
    </w:p>
    <w:p w14:paraId="55619AA0" w14:textId="77777777" w:rsidR="00245767" w:rsidRDefault="00245767">
      <w:pPr>
        <w:rPr>
          <w:b/>
          <w:i/>
          <w:sz w:val="20"/>
        </w:rPr>
      </w:pPr>
    </w:p>
    <w:p w14:paraId="1C75DACC" w14:textId="77777777" w:rsidR="00245767" w:rsidRDefault="00245767">
      <w:pPr>
        <w:rPr>
          <w:b/>
          <w:i/>
          <w:sz w:val="20"/>
        </w:rPr>
      </w:pPr>
    </w:p>
    <w:p w14:paraId="70578272" w14:textId="77777777" w:rsidR="00245767" w:rsidRDefault="00245767">
      <w:pPr>
        <w:rPr>
          <w:b/>
          <w:i/>
          <w:sz w:val="20"/>
        </w:rPr>
      </w:pPr>
    </w:p>
    <w:p w14:paraId="68345469" w14:textId="77777777" w:rsidR="00245767" w:rsidRDefault="009B0774">
      <w:pPr>
        <w:spacing w:before="11"/>
        <w:rPr>
          <w:b/>
          <w:i/>
          <w:sz w:val="21"/>
        </w:rPr>
      </w:pPr>
      <w:r>
        <w:rPr>
          <w:noProof/>
        </w:rPr>
        <w:drawing>
          <wp:anchor distT="0" distB="0" distL="0" distR="0" simplePos="0" relativeHeight="251658240" behindDoc="0" locked="0" layoutInCell="1" allowOverlap="1" wp14:anchorId="42141204" wp14:editId="1703E984">
            <wp:simplePos x="0" y="0"/>
            <wp:positionH relativeFrom="page">
              <wp:posOffset>1644014</wp:posOffset>
            </wp:positionH>
            <wp:positionV relativeFrom="paragraph">
              <wp:posOffset>185148</wp:posOffset>
            </wp:positionV>
            <wp:extent cx="4383025" cy="226599"/>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4383025" cy="226599"/>
                    </a:xfrm>
                    <a:prstGeom prst="rect">
                      <a:avLst/>
                    </a:prstGeom>
                  </pic:spPr>
                </pic:pic>
              </a:graphicData>
            </a:graphic>
          </wp:anchor>
        </w:drawing>
      </w:r>
    </w:p>
    <w:p w14:paraId="3A9729DE" w14:textId="77777777" w:rsidR="00245767" w:rsidRDefault="00245767">
      <w:pPr>
        <w:rPr>
          <w:sz w:val="21"/>
        </w:rPr>
        <w:sectPr w:rsidR="00245767">
          <w:type w:val="continuous"/>
          <w:pgSz w:w="12240" w:h="15840"/>
          <w:pgMar w:top="720" w:right="1500" w:bottom="280" w:left="1320" w:header="720" w:footer="720" w:gutter="0"/>
          <w:cols w:space="720"/>
        </w:sectPr>
      </w:pPr>
    </w:p>
    <w:p w14:paraId="542E0ECD" w14:textId="25DB9365" w:rsidR="00245767" w:rsidRDefault="00C302FB">
      <w:pPr>
        <w:spacing w:line="20" w:lineRule="exact"/>
        <w:ind w:left="115"/>
        <w:rPr>
          <w:sz w:val="2"/>
        </w:rPr>
      </w:pPr>
      <w:r>
        <w:rPr>
          <w:noProof/>
          <w:sz w:val="2"/>
        </w:rPr>
        <w:lastRenderedPageBreak/>
        <mc:AlternateContent>
          <mc:Choice Requires="wpg">
            <w:drawing>
              <wp:inline distT="0" distB="0" distL="0" distR="0" wp14:anchorId="0C221A10" wp14:editId="359B676D">
                <wp:extent cx="5988050" cy="6350"/>
                <wp:effectExtent l="3175" t="10160" r="9525" b="254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6350"/>
                          <a:chOff x="0" y="0"/>
                          <a:chExt cx="9430" cy="10"/>
                        </a:xfrm>
                      </wpg:grpSpPr>
                      <wps:wsp>
                        <wps:cNvPr id="6" name="Line 4"/>
                        <wps:cNvCnPr>
                          <a:cxnSpLocks noChangeShapeType="1"/>
                        </wps:cNvCnPr>
                        <wps:spPr bwMode="auto">
                          <a:xfrm>
                            <a:off x="5" y="5"/>
                            <a:ext cx="94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D88CDE" id="Group 3" o:spid="_x0000_s1026" style="width:471.5pt;height:.5pt;mso-position-horizontal-relative:char;mso-position-vertical-relative:line" coordsize="94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SEGdwIAAHcFAAAOAAAAZHJzL2Uyb0RvYy54bWykVNuO2jAQfa/Uf7D8ziaBQCHaUFUE9mXb&#10;rrTbDzC2c1ET27K9BFT13zueBPb20GrLgxlnLj5zjsfXn49dSw7SukarnCZXMSVScS0aVeX0x8Nu&#10;sqTEeaYEa7WSOT1JRz+vP3647k0mp7rWrZCWQBHlst7ktPbeZFHkeC075q60kQqcpbYd87C1VSQs&#10;66F610bTOF5EvbbCWM2lc/C1GJx0jfXLUnL/vSyd9KTNKWDzuFpc92GN1tcsqywzdcNHGOwdKDrW&#10;KDj0UqpgnpFH27wp1TXcaqdLf8V1F+mybLjEHqCbJH7VzY3VjwZ7qbK+MheagNpXPL27LP92uLOk&#10;ETlNKVGsA4nwVDIL1PSmyiDixpp7c2eH/sC81fynA3f02h/21RBM9v1XLaAce/QaqTmWtgsloGly&#10;RAVOFwXk0RMOH+er5TKeg1AcfIsZWCgQr0HFN0m83o5pq3Q25iSYEbFsOA0RjohCO3DJ3BOP7v94&#10;vK+ZkSiPCyyNPC7OPN42SpJ0oBEDNmrgkB/VyCFRelMzVUks9XAywFcSMgD3s5SwcSDAXzmdUwK8&#10;zQfSzpyu0ulIzktuWGas8zdSdyQYOW0BMCrFDrfOBxRPIUE4pXdN26IgrSI9CBSvFpjgdNuI4Axh&#10;zlb7TWvJgYWZwx+2BJ7nYXC3lcBitWRiO9qeNe1gw+GtCvWgD4AzWsNQ/VrFq+1yu0wn6XSxnaRx&#10;UUy+7DbpZLFLPs2LWbHZFMnvAC1Js7oRQqqA7jzgSfpvwo9PzTCalxG/0BC9rI58AdjzP4JGIYN2&#10;w+3ba3G6s2eB4S6i1DjdmDa+ROH5eL7HqKf3cv0HAAD//wMAUEsDBBQABgAIAAAAIQAPjTOj2gAA&#10;AAMBAAAPAAAAZHJzL2Rvd25yZXYueG1sTI9BS8NAEIXvgv9hGcGb3cSqaMymlKKeitBWEG/T7DQJ&#10;zc6G7DZJ/72jF70MPN7jzffyxeRaNVAfGs8G0lkCirj0tuHKwMfu9eYRVIjIFlvPZOBMARbF5UWO&#10;mfUjb2jYxkpJCYcMDdQxdpnWoazJYZj5jli8g+8dRpF9pW2Po5S7Vt8myYN22LB8qLGjVU3lcXty&#10;Bt5GHJfz9GVYHw+r89fu/v1znZIx11fT8hlUpCn+heEHX9ChEKa9P7ENqjUgQ+LvFe/pbi5yL6EE&#10;dJHr/+zFNwAAAP//AwBQSwECLQAUAAYACAAAACEAtoM4kv4AAADhAQAAEwAAAAAAAAAAAAAAAAAA&#10;AAAAW0NvbnRlbnRfVHlwZXNdLnhtbFBLAQItABQABgAIAAAAIQA4/SH/1gAAAJQBAAALAAAAAAAA&#10;AAAAAAAAAC8BAABfcmVscy8ucmVsc1BLAQItABQABgAIAAAAIQC7PSEGdwIAAHcFAAAOAAAAAAAA&#10;AAAAAAAAAC4CAABkcnMvZTJvRG9jLnhtbFBLAQItABQABgAIAAAAIQAPjTOj2gAAAAMBAAAPAAAA&#10;AAAAAAAAAAAAANEEAABkcnMvZG93bnJldi54bWxQSwUGAAAAAAQABADzAAAA2AUAAAAA&#10;">
                <v:line id="Line 4" o:spid="_x0000_s1027" style="position:absolute;visibility:visible;mso-wrap-style:square" from="5,5" to="94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anchorlock/>
              </v:group>
            </w:pict>
          </mc:Fallback>
        </mc:AlternateContent>
      </w:r>
    </w:p>
    <w:p w14:paraId="05FAB08F" w14:textId="77777777" w:rsidR="00245767" w:rsidRDefault="00245767">
      <w:pPr>
        <w:rPr>
          <w:b/>
          <w:i/>
          <w:sz w:val="9"/>
        </w:rPr>
      </w:pPr>
    </w:p>
    <w:p w14:paraId="7D540881" w14:textId="77777777" w:rsidR="00245767" w:rsidRDefault="009B0774">
      <w:pPr>
        <w:pStyle w:val="Heading2"/>
        <w:spacing w:before="91" w:line="477" w:lineRule="auto"/>
        <w:ind w:left="164" w:right="1924"/>
      </w:pPr>
      <w:bookmarkStart w:id="2" w:name="Candidates_may_find_the_following_helpfu"/>
      <w:bookmarkEnd w:id="2"/>
      <w:r>
        <w:t>Candidates may find the following helpful when drawing up their plans: Previous Yarrow Award Winners</w:t>
      </w:r>
    </w:p>
    <w:p w14:paraId="1BD743A9" w14:textId="77777777" w:rsidR="009E3BB2" w:rsidRDefault="009E3BB2">
      <w:pPr>
        <w:pStyle w:val="Heading3"/>
        <w:spacing w:before="15" w:line="197" w:lineRule="exact"/>
      </w:pPr>
      <w:bookmarkStart w:id="3" w:name="2016_~_Melissa_Kil"/>
      <w:bookmarkEnd w:id="3"/>
      <w:r>
        <w:t xml:space="preserve">2018 </w:t>
      </w:r>
      <w:r w:rsidR="00FF5BC6">
        <w:t xml:space="preserve">~ </w:t>
      </w:r>
      <w:r>
        <w:t>Emma Morgan-Bennett</w:t>
      </w:r>
    </w:p>
    <w:p w14:paraId="2C4B7B8B" w14:textId="77777777" w:rsidR="00B6747E" w:rsidRDefault="00B14996" w:rsidP="00B14996">
      <w:pPr>
        <w:pStyle w:val="Heading4"/>
        <w:spacing w:before="7" w:line="188" w:lineRule="exact"/>
      </w:pPr>
      <w:r>
        <w:rPr>
          <w:color w:val="000000"/>
          <w:lang w:val="es-ES"/>
        </w:rPr>
        <w:t>Emma received support to work as a doula and researcher at a non-profit midwifery practice in Bryn Mawr, Pennsylvania and a birthing collective in Austin, Texas. She learned birth work hands-on and experienced two distinct and different models of supporting women through pregnancy. Further, she conducted 25 interviews with care-providers and clients about their understanding of reproduction's intersection with race, the maternal mortality crisis facing African-American women, and the Reproductive Justice movement.</w:t>
      </w:r>
      <w:r w:rsidRPr="00B6747E">
        <w:t xml:space="preserve"> </w:t>
      </w:r>
    </w:p>
    <w:p w14:paraId="66CF5278" w14:textId="77777777" w:rsidR="00B14996" w:rsidRPr="00B6747E" w:rsidRDefault="00B14996" w:rsidP="00B14996">
      <w:pPr>
        <w:pStyle w:val="Heading4"/>
        <w:spacing w:before="7" w:line="188" w:lineRule="exact"/>
      </w:pPr>
    </w:p>
    <w:p w14:paraId="3A9BB0AB" w14:textId="77777777" w:rsidR="009E3BB2" w:rsidRPr="009E3BB2" w:rsidRDefault="00B6747E">
      <w:pPr>
        <w:pStyle w:val="Heading3"/>
        <w:spacing w:before="15" w:line="197" w:lineRule="exact"/>
        <w:rPr>
          <w:b w:val="0"/>
          <w:i/>
        </w:rPr>
      </w:pPr>
      <w:r>
        <w:rPr>
          <w:b w:val="0"/>
          <w:i/>
          <w:color w:val="000000"/>
        </w:rPr>
        <w:t>“</w:t>
      </w:r>
      <w:r w:rsidR="009E3BB2" w:rsidRPr="009E3BB2">
        <w:rPr>
          <w:b w:val="0"/>
          <w:i/>
          <w:color w:val="000000"/>
        </w:rPr>
        <w:t>I originally intended this project to be a personal introduction to doulas and birth work as contextualized by racialized America; I additionally envisioned this project to have a finite timeline. I am returning to Swarthmore realizing that this is the beginning of my relationship with the world of Reproductive Justice. Furthermore, I embrace the knowledge that I am simply one in the line of many who have benefited from generations of women of color who have been fighting and organizing to earn their right to have children if and when we want, with the resources that we need, and without the reprehensible effects introduced by America’s systemic racism.</w:t>
      </w:r>
      <w:r>
        <w:rPr>
          <w:b w:val="0"/>
          <w:i/>
          <w:color w:val="000000"/>
        </w:rPr>
        <w:t>”</w:t>
      </w:r>
    </w:p>
    <w:p w14:paraId="01D55941" w14:textId="77777777" w:rsidR="009E3BB2" w:rsidRDefault="009E3BB2">
      <w:pPr>
        <w:pStyle w:val="Heading3"/>
        <w:spacing w:before="15" w:line="197" w:lineRule="exact"/>
      </w:pPr>
    </w:p>
    <w:p w14:paraId="70CDD0E0" w14:textId="77777777" w:rsidR="00245767" w:rsidRDefault="009B0774">
      <w:pPr>
        <w:pStyle w:val="Heading3"/>
        <w:spacing w:before="15" w:line="197" w:lineRule="exact"/>
      </w:pPr>
      <w:r>
        <w:t>2017 ~ Helena Ratté</w:t>
      </w:r>
    </w:p>
    <w:p w14:paraId="22D31F69" w14:textId="77777777" w:rsidR="00245767" w:rsidRDefault="009B0774">
      <w:pPr>
        <w:pStyle w:val="Heading4"/>
        <w:spacing w:before="7" w:line="188" w:lineRule="exact"/>
      </w:pPr>
      <w:bookmarkStart w:id="4" w:name="Melissa_originally_received_support_for_"/>
      <w:bookmarkEnd w:id="4"/>
      <w:r>
        <w:t xml:space="preserve">Helena received support to conduct research in Germany and Bosnia and Herzegovina as part of an evaluation project for the German humanitarian women's organization AMICA e.V. She assisted in designing a strategy for assessing the impact of AMICA's programs in Bosnia and Herzegovina (BiH) over a </w:t>
      </w:r>
      <w:r w:rsidR="009E3BB2">
        <w:t>25-year</w:t>
      </w:r>
      <w:r>
        <w:t xml:space="preserve"> period, constructed a narrative history of the work on the basis of archival materials, and conducted field research with formal project participants and beneficiaries in the north Bosnian city of Tuzla.</w:t>
      </w:r>
    </w:p>
    <w:p w14:paraId="1868B745" w14:textId="77777777" w:rsidR="00245767" w:rsidRDefault="00245767">
      <w:pPr>
        <w:spacing w:before="3"/>
        <w:rPr>
          <w:sz w:val="17"/>
        </w:rPr>
      </w:pPr>
    </w:p>
    <w:p w14:paraId="044B876B" w14:textId="77777777" w:rsidR="00245767" w:rsidRDefault="009B0774">
      <w:pPr>
        <w:pStyle w:val="BodyText"/>
        <w:spacing w:line="188" w:lineRule="exact"/>
        <w:ind w:left="161" w:right="160" w:firstLine="2"/>
      </w:pPr>
      <w:r>
        <w:t>"This project has meant a lot to me both personally as a scholarly hopeful... My conversations with women who were expelled from their homes and forced to make new lives in an unfamiliar urban environments have furnished me with a new, fascinating perspective on a familiar topic...All along, I have been struck by the extraordinary strength displayed by so many of these women twenty years later; heartened by their achievements, and how far they have come with the benefit of mutual support; and saddened by the ongoing economic hopelessness they and others in BiH face ... Intellectually, I have been faced with the peculiar situation of having to reconcile my critical impulses as a 'scholar' with my role working on this project from within the organization—and to recognize that the goal in this case is to think pragmatically, with a view toward gathering 'usable' insights for improvement."</w:t>
      </w:r>
    </w:p>
    <w:p w14:paraId="6096D3EF" w14:textId="77777777" w:rsidR="00245767" w:rsidRDefault="00245767">
      <w:pPr>
        <w:spacing w:before="8"/>
        <w:rPr>
          <w:i/>
          <w:sz w:val="15"/>
        </w:rPr>
      </w:pPr>
    </w:p>
    <w:p w14:paraId="154D5D48" w14:textId="77777777" w:rsidR="00245767" w:rsidRDefault="009B0774">
      <w:pPr>
        <w:pStyle w:val="Heading3"/>
        <w:spacing w:line="240" w:lineRule="auto"/>
      </w:pPr>
      <w:bookmarkStart w:id="5" w:name="2015_~_Ibironke_Otusile"/>
      <w:bookmarkEnd w:id="5"/>
      <w:r>
        <w:t>2016 ~ Melissa Kil</w:t>
      </w:r>
    </w:p>
    <w:p w14:paraId="54004462" w14:textId="77777777" w:rsidR="00245767" w:rsidRDefault="009B0774">
      <w:pPr>
        <w:pStyle w:val="Heading4"/>
        <w:ind w:left="164" w:right="214"/>
      </w:pPr>
      <w:bookmarkStart w:id="6" w:name="Ibironke_received_support_for_an_interns"/>
      <w:bookmarkEnd w:id="6"/>
      <w:r>
        <w:t>Melissa originally received support for a project to volunteer on the Island of Lesvos in Greece to provide support for incoming refugees from Syria, Afghanistan, and Iraq. Subsequently to receiving the award, circumstances forced a revision of the project to providing support for refugee camps at Calais and Dunkirk; however</w:t>
      </w:r>
      <w:r w:rsidR="009E3BB2">
        <w:t>,</w:t>
      </w:r>
      <w:r>
        <w:t xml:space="preserve"> a lack of affordable accommodation due to a surfeit of volunteers necessitated a second change in plans to a project supporting refugee</w:t>
      </w:r>
      <w:r w:rsidR="009E3BB2">
        <w:t xml:space="preserve">s in El Cajon, </w:t>
      </w:r>
      <w:r>
        <w:t>CA.</w:t>
      </w:r>
    </w:p>
    <w:p w14:paraId="294C4A68" w14:textId="77777777" w:rsidR="00245767" w:rsidRDefault="00245767">
      <w:pPr>
        <w:spacing w:before="1"/>
        <w:rPr>
          <w:sz w:val="18"/>
        </w:rPr>
      </w:pPr>
    </w:p>
    <w:p w14:paraId="6ECF3359" w14:textId="77777777" w:rsidR="00245767" w:rsidRDefault="009B0774">
      <w:pPr>
        <w:pStyle w:val="BodyText"/>
        <w:ind w:left="163" w:right="174"/>
      </w:pPr>
      <w:r>
        <w:rPr>
          <w:color w:val="161616"/>
        </w:rPr>
        <w:t>“I was filled with excitement from the moment I began writing my plan for the Yarrow Award to travel to Greece and volunteer with an NGO to help Syrian refugees. After my project was approved however, the European Union signed a deal w</w:t>
      </w:r>
      <w:r w:rsidR="009E3BB2">
        <w:rPr>
          <w:color w:val="161616"/>
        </w:rPr>
        <w:t xml:space="preserve">ith Turkey </w:t>
      </w:r>
      <w:r>
        <w:rPr>
          <w:color w:val="161616"/>
        </w:rPr>
        <w:t>to</w:t>
      </w:r>
      <w:r>
        <w:rPr>
          <w:color w:val="161616"/>
          <w:spacing w:val="-3"/>
        </w:rPr>
        <w:t xml:space="preserve"> </w:t>
      </w:r>
      <w:r>
        <w:rPr>
          <w:color w:val="161616"/>
        </w:rPr>
        <w:t>send</w:t>
      </w:r>
      <w:r>
        <w:rPr>
          <w:color w:val="161616"/>
          <w:spacing w:val="-3"/>
        </w:rPr>
        <w:t xml:space="preserve"> </w:t>
      </w:r>
      <w:r>
        <w:rPr>
          <w:color w:val="161616"/>
        </w:rPr>
        <w:t>all</w:t>
      </w:r>
      <w:r>
        <w:rPr>
          <w:color w:val="161616"/>
          <w:spacing w:val="-4"/>
        </w:rPr>
        <w:t xml:space="preserve"> </w:t>
      </w:r>
      <w:r>
        <w:rPr>
          <w:color w:val="161616"/>
        </w:rPr>
        <w:t>refugees</w:t>
      </w:r>
      <w:r>
        <w:rPr>
          <w:color w:val="161616"/>
          <w:spacing w:val="-4"/>
        </w:rPr>
        <w:t xml:space="preserve"> </w:t>
      </w:r>
      <w:r>
        <w:rPr>
          <w:color w:val="161616"/>
        </w:rPr>
        <w:t>back</w:t>
      </w:r>
      <w:r>
        <w:rPr>
          <w:color w:val="161616"/>
          <w:spacing w:val="-5"/>
        </w:rPr>
        <w:t xml:space="preserve"> </w:t>
      </w:r>
      <w:r>
        <w:rPr>
          <w:color w:val="161616"/>
        </w:rPr>
        <w:t>to</w:t>
      </w:r>
      <w:r>
        <w:rPr>
          <w:color w:val="161616"/>
          <w:spacing w:val="-5"/>
        </w:rPr>
        <w:t xml:space="preserve"> </w:t>
      </w:r>
      <w:r>
        <w:rPr>
          <w:color w:val="161616"/>
        </w:rPr>
        <w:t>Turkey</w:t>
      </w:r>
      <w:r>
        <w:rPr>
          <w:color w:val="161616"/>
          <w:spacing w:val="-5"/>
        </w:rPr>
        <w:t xml:space="preserve"> </w:t>
      </w:r>
      <w:r>
        <w:rPr>
          <w:color w:val="161616"/>
        </w:rPr>
        <w:t>from</w:t>
      </w:r>
      <w:r>
        <w:rPr>
          <w:color w:val="161616"/>
          <w:spacing w:val="-4"/>
        </w:rPr>
        <w:t xml:space="preserve"> </w:t>
      </w:r>
      <w:r>
        <w:rPr>
          <w:color w:val="161616"/>
        </w:rPr>
        <w:t>Greece,</w:t>
      </w:r>
      <w:r>
        <w:rPr>
          <w:color w:val="161616"/>
          <w:spacing w:val="-3"/>
        </w:rPr>
        <w:t xml:space="preserve"> </w:t>
      </w:r>
      <w:r>
        <w:rPr>
          <w:color w:val="161616"/>
        </w:rPr>
        <w:t>making</w:t>
      </w:r>
      <w:r>
        <w:rPr>
          <w:color w:val="161616"/>
          <w:spacing w:val="-3"/>
        </w:rPr>
        <w:t xml:space="preserve"> </w:t>
      </w:r>
      <w:r>
        <w:rPr>
          <w:color w:val="161616"/>
        </w:rPr>
        <w:t>me</w:t>
      </w:r>
      <w:r>
        <w:rPr>
          <w:color w:val="161616"/>
          <w:spacing w:val="-5"/>
        </w:rPr>
        <w:t xml:space="preserve"> </w:t>
      </w:r>
      <w:r>
        <w:rPr>
          <w:color w:val="161616"/>
        </w:rPr>
        <w:t>unable</w:t>
      </w:r>
      <w:r>
        <w:rPr>
          <w:color w:val="161616"/>
          <w:spacing w:val="-5"/>
        </w:rPr>
        <w:t xml:space="preserve"> </w:t>
      </w:r>
      <w:r>
        <w:rPr>
          <w:color w:val="161616"/>
        </w:rPr>
        <w:t>to</w:t>
      </w:r>
      <w:r>
        <w:rPr>
          <w:color w:val="161616"/>
          <w:spacing w:val="-5"/>
        </w:rPr>
        <w:t xml:space="preserve"> </w:t>
      </w:r>
      <w:r>
        <w:rPr>
          <w:color w:val="161616"/>
        </w:rPr>
        <w:t>fulfill</w:t>
      </w:r>
      <w:r>
        <w:rPr>
          <w:color w:val="161616"/>
          <w:spacing w:val="-3"/>
        </w:rPr>
        <w:t xml:space="preserve"> </w:t>
      </w:r>
      <w:r>
        <w:rPr>
          <w:color w:val="161616"/>
        </w:rPr>
        <w:t>my</w:t>
      </w:r>
      <w:r>
        <w:rPr>
          <w:color w:val="161616"/>
          <w:spacing w:val="-5"/>
        </w:rPr>
        <w:t xml:space="preserve"> </w:t>
      </w:r>
      <w:r>
        <w:rPr>
          <w:color w:val="161616"/>
        </w:rPr>
        <w:t>original</w:t>
      </w:r>
      <w:r>
        <w:rPr>
          <w:color w:val="161616"/>
          <w:spacing w:val="-6"/>
        </w:rPr>
        <w:t xml:space="preserve"> </w:t>
      </w:r>
      <w:r>
        <w:rPr>
          <w:color w:val="161616"/>
        </w:rPr>
        <w:t>project.</w:t>
      </w:r>
      <w:r>
        <w:rPr>
          <w:color w:val="161616"/>
          <w:spacing w:val="-2"/>
        </w:rPr>
        <w:t xml:space="preserve"> </w:t>
      </w:r>
      <w:r>
        <w:rPr>
          <w:color w:val="161616"/>
        </w:rPr>
        <w:t>While</w:t>
      </w:r>
      <w:r>
        <w:rPr>
          <w:color w:val="161616"/>
          <w:spacing w:val="-7"/>
        </w:rPr>
        <w:t xml:space="preserve"> </w:t>
      </w:r>
      <w:r>
        <w:rPr>
          <w:color w:val="161616"/>
        </w:rPr>
        <w:t>there</w:t>
      </w:r>
      <w:r>
        <w:rPr>
          <w:color w:val="161616"/>
          <w:spacing w:val="-5"/>
        </w:rPr>
        <w:t xml:space="preserve"> </w:t>
      </w:r>
      <w:r>
        <w:rPr>
          <w:color w:val="161616"/>
        </w:rPr>
        <w:t>were</w:t>
      </w:r>
      <w:r>
        <w:rPr>
          <w:color w:val="161616"/>
          <w:spacing w:val="-5"/>
        </w:rPr>
        <w:t xml:space="preserve"> </w:t>
      </w:r>
      <w:r>
        <w:rPr>
          <w:color w:val="161616"/>
        </w:rPr>
        <w:t>many</w:t>
      </w:r>
      <w:r>
        <w:rPr>
          <w:color w:val="161616"/>
          <w:spacing w:val="-5"/>
        </w:rPr>
        <w:t xml:space="preserve"> </w:t>
      </w:r>
      <w:r>
        <w:rPr>
          <w:color w:val="161616"/>
        </w:rPr>
        <w:t xml:space="preserve">setbacks along the way, I ultimately changed my plan and fulfilled by goal of helping refugees by collecting and donating goods to refugee families relocated in El Cajon, CA. I helped organize Arabic speakers, collected clothes and toys for refugee families </w:t>
      </w:r>
      <w:bookmarkStart w:id="7" w:name="2014_~_Angela_Abiodun"/>
      <w:bookmarkEnd w:id="7"/>
      <w:r>
        <w:rPr>
          <w:color w:val="161616"/>
        </w:rPr>
        <w:t xml:space="preserve">and drove down to El Cajon multiple times throughout the holiday season to help distribute the donated goods to refugee </w:t>
      </w:r>
      <w:bookmarkStart w:id="8" w:name="Angela’s_project_involved_supporting_the"/>
      <w:bookmarkEnd w:id="8"/>
      <w:r>
        <w:rPr>
          <w:color w:val="161616"/>
        </w:rPr>
        <w:t>families in need. While this was not my original plan, I was fulfilled by my Yarrow Award experience and was able to contribute to the cause I originally set out to</w:t>
      </w:r>
      <w:r>
        <w:rPr>
          <w:color w:val="161616"/>
          <w:spacing w:val="3"/>
        </w:rPr>
        <w:t xml:space="preserve"> </w:t>
      </w:r>
      <w:r>
        <w:rPr>
          <w:color w:val="161616"/>
        </w:rPr>
        <w:t>help.”</w:t>
      </w:r>
    </w:p>
    <w:p w14:paraId="1DF1C6AF" w14:textId="77777777" w:rsidR="00245767" w:rsidRDefault="00245767">
      <w:pPr>
        <w:spacing w:before="3"/>
        <w:rPr>
          <w:i/>
          <w:sz w:val="18"/>
        </w:rPr>
      </w:pPr>
    </w:p>
    <w:p w14:paraId="5F5FEA09" w14:textId="77777777" w:rsidR="00245767" w:rsidRDefault="009B0774">
      <w:pPr>
        <w:pStyle w:val="Heading3"/>
        <w:spacing w:before="0"/>
        <w:ind w:left="163"/>
      </w:pPr>
      <w:r>
        <w:t>2015 ~ Ibironke Otusile</w:t>
      </w:r>
    </w:p>
    <w:p w14:paraId="7DA23987" w14:textId="77777777" w:rsidR="00245767" w:rsidRDefault="009B0774">
      <w:pPr>
        <w:pStyle w:val="Heading4"/>
        <w:ind w:left="163"/>
      </w:pPr>
      <w:r>
        <w:t>Ibironke received support for an internship to compile data on pollution and to work on water collection and conservation practices in partnership with the Lagos State Environmental Protection Agency in Nigeria. A highlight of her trip was teaching grammar school students about water sanitation and building and installing a water filtration system for the school in Lagos.</w:t>
      </w:r>
    </w:p>
    <w:p w14:paraId="5385DD36" w14:textId="77777777" w:rsidR="00245767" w:rsidRDefault="00245767">
      <w:pPr>
        <w:spacing w:before="2"/>
        <w:rPr>
          <w:sz w:val="18"/>
        </w:rPr>
      </w:pPr>
    </w:p>
    <w:p w14:paraId="5184537B" w14:textId="77777777" w:rsidR="00245767" w:rsidRDefault="009B0774">
      <w:pPr>
        <w:pStyle w:val="BodyText"/>
        <w:ind w:left="168" w:right="304" w:hanging="3"/>
      </w:pPr>
      <w:r>
        <w:t xml:space="preserve">“They were so attentive and unbelievably respectful. I have never seen such focus before… The students held on to my every word and followed along although the teachers said the topic was out of the scope of what they were learning. It was so exciting to see hands fly up and hear them answer each question correctly. It was even more exciting to hear their ideas when I asked thought-provoking questions about how we could resolve the issue at hand and how to possibly prevent a future water </w:t>
      </w:r>
      <w:bookmarkStart w:id="9" w:name="2013_~_Abdramane_Diabate_and_Jonathan_de"/>
      <w:bookmarkEnd w:id="9"/>
      <w:r>
        <w:t>crisis in Lagos.”</w:t>
      </w:r>
    </w:p>
    <w:p w14:paraId="5C8380FB" w14:textId="77777777" w:rsidR="00245767" w:rsidRDefault="00245767">
      <w:pPr>
        <w:spacing w:before="3"/>
        <w:rPr>
          <w:i/>
          <w:sz w:val="19"/>
        </w:rPr>
      </w:pPr>
    </w:p>
    <w:p w14:paraId="3BF7FB38" w14:textId="77777777" w:rsidR="00245767" w:rsidRDefault="00245767">
      <w:pPr>
        <w:jc w:val="both"/>
        <w:sectPr w:rsidR="00245767">
          <w:pgSz w:w="12240" w:h="15840"/>
          <w:pgMar w:top="1440" w:right="1280" w:bottom="280" w:left="1300" w:header="720" w:footer="720" w:gutter="0"/>
          <w:cols w:space="720"/>
        </w:sectPr>
      </w:pPr>
      <w:bookmarkStart w:id="10" w:name="Abdramane_and_Jonathan_were_the_joint_re"/>
      <w:bookmarkEnd w:id="10"/>
    </w:p>
    <w:p w14:paraId="336D6B9C" w14:textId="77777777" w:rsidR="00245767" w:rsidRDefault="009B0774">
      <w:pPr>
        <w:ind w:left="3023"/>
        <w:rPr>
          <w:sz w:val="20"/>
        </w:rPr>
      </w:pPr>
      <w:r>
        <w:rPr>
          <w:noProof/>
          <w:sz w:val="20"/>
        </w:rPr>
        <w:lastRenderedPageBreak/>
        <w:drawing>
          <wp:inline distT="0" distB="0" distL="0" distR="0" wp14:anchorId="49421089" wp14:editId="06812C84">
            <wp:extent cx="2264294" cy="88392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2264294" cy="883920"/>
                    </a:xfrm>
                    <a:prstGeom prst="rect">
                      <a:avLst/>
                    </a:prstGeom>
                  </pic:spPr>
                </pic:pic>
              </a:graphicData>
            </a:graphic>
          </wp:inline>
        </w:drawing>
      </w:r>
    </w:p>
    <w:p w14:paraId="07C61877" w14:textId="77777777" w:rsidR="00245767" w:rsidRDefault="00245767">
      <w:pPr>
        <w:spacing w:before="5"/>
        <w:rPr>
          <w:i/>
          <w:sz w:val="15"/>
        </w:rPr>
      </w:pPr>
    </w:p>
    <w:p w14:paraId="55A54A12" w14:textId="77777777" w:rsidR="00245767" w:rsidRDefault="009B0774">
      <w:pPr>
        <w:spacing w:before="89" w:line="297" w:lineRule="auto"/>
        <w:ind w:left="3510" w:right="195" w:hanging="2694"/>
        <w:rPr>
          <w:b/>
          <w:sz w:val="28"/>
        </w:rPr>
      </w:pPr>
      <w:r>
        <w:rPr>
          <w:b/>
          <w:sz w:val="28"/>
        </w:rPr>
        <w:t xml:space="preserve">THE MIKE YARROW </w:t>
      </w:r>
      <w:r w:rsidR="009674D3">
        <w:rPr>
          <w:b/>
          <w:sz w:val="28"/>
        </w:rPr>
        <w:t>ADVENTUROUS EDUCATION AWARD 2019</w:t>
      </w:r>
      <w:r>
        <w:rPr>
          <w:b/>
          <w:sz w:val="28"/>
        </w:rPr>
        <w:t xml:space="preserve"> APPLICATION</w:t>
      </w:r>
    </w:p>
    <w:p w14:paraId="41178143" w14:textId="77777777" w:rsidR="00245767" w:rsidRDefault="00245767">
      <w:pPr>
        <w:rPr>
          <w:b/>
          <w:sz w:val="33"/>
        </w:rPr>
      </w:pPr>
    </w:p>
    <w:p w14:paraId="3DC6B052" w14:textId="77777777" w:rsidR="00245767" w:rsidRDefault="009B0774">
      <w:pPr>
        <w:pStyle w:val="Heading1"/>
        <w:tabs>
          <w:tab w:val="left" w:pos="8759"/>
        </w:tabs>
        <w:spacing w:before="0"/>
      </w:pPr>
      <w:bookmarkStart w:id="11" w:name="NAME:"/>
      <w:bookmarkEnd w:id="11"/>
      <w:r>
        <w:t>NAME:</w:t>
      </w:r>
      <w:r>
        <w:rPr>
          <w:u w:val="single"/>
        </w:rPr>
        <w:t xml:space="preserve"> </w:t>
      </w:r>
      <w:r>
        <w:rPr>
          <w:u w:val="single"/>
        </w:rPr>
        <w:tab/>
      </w:r>
    </w:p>
    <w:p w14:paraId="0A67107C" w14:textId="77777777" w:rsidR="00245767" w:rsidRDefault="00245767">
      <w:pPr>
        <w:spacing w:before="1"/>
        <w:rPr>
          <w:sz w:val="16"/>
        </w:rPr>
      </w:pPr>
    </w:p>
    <w:p w14:paraId="2EF01E98" w14:textId="77777777" w:rsidR="00245767" w:rsidRDefault="009B0774">
      <w:pPr>
        <w:tabs>
          <w:tab w:val="left" w:pos="8759"/>
        </w:tabs>
        <w:spacing w:before="90"/>
        <w:ind w:left="120"/>
        <w:rPr>
          <w:sz w:val="24"/>
        </w:rPr>
      </w:pPr>
      <w:r>
        <w:rPr>
          <w:sz w:val="24"/>
        </w:rPr>
        <w:t>ADDRESS:</w:t>
      </w:r>
      <w:r>
        <w:rPr>
          <w:sz w:val="24"/>
          <w:u w:val="single"/>
        </w:rPr>
        <w:t xml:space="preserve"> </w:t>
      </w:r>
      <w:r>
        <w:rPr>
          <w:sz w:val="24"/>
          <w:u w:val="single"/>
        </w:rPr>
        <w:tab/>
      </w:r>
    </w:p>
    <w:p w14:paraId="4CD273E0" w14:textId="77777777" w:rsidR="00245767" w:rsidRDefault="00245767">
      <w:pPr>
        <w:rPr>
          <w:sz w:val="20"/>
        </w:rPr>
      </w:pPr>
    </w:p>
    <w:p w14:paraId="40B43D3B" w14:textId="3CDC09FD" w:rsidR="00245767" w:rsidRDefault="00C302FB">
      <w:pPr>
        <w:spacing w:before="9"/>
      </w:pPr>
      <w:r>
        <w:rPr>
          <w:noProof/>
        </w:rPr>
        <mc:AlternateContent>
          <mc:Choice Requires="wps">
            <w:drawing>
              <wp:anchor distT="0" distB="0" distL="0" distR="0" simplePos="0" relativeHeight="1072" behindDoc="0" locked="0" layoutInCell="1" allowOverlap="1" wp14:anchorId="24958824" wp14:editId="541B781E">
                <wp:simplePos x="0" y="0"/>
                <wp:positionH relativeFrom="page">
                  <wp:posOffset>914400</wp:posOffset>
                </wp:positionH>
                <wp:positionV relativeFrom="paragraph">
                  <wp:posOffset>195580</wp:posOffset>
                </wp:positionV>
                <wp:extent cx="5486400" cy="0"/>
                <wp:effectExtent l="9525" t="9525" r="9525" b="952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93228" id="Line 2"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4pt" to="7in,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hE7EgIAACgEAAAOAAAAZHJzL2Uyb0RvYy54bWysU02P2yAQvVfqf0DcE3/U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VzjBTp&#10;QaKNUBzloTODcSUE1GprQ230pF7MRtPvDildd0TteWT4ejaQloWM5E1K2DgD+Lvhs2YQQw5exzad&#10;WtsHSGgAOkU1zjc1+MkjCocPxXxWpCAaHX0JKcdEY53/xHWPglFhCZwjMDlunA9ESDmGhHuUXgsp&#10;o9hSoaHCj7M8jQlOS8GCM4Q5u9/V0qIjCeMSv1gVeO7DrD4oFsE6Ttjqansi5MWGy6UKeFAK0Lla&#10;l3n48ZQ+reareTEp8tlqUqRNM/m4rovJbJ09PjQfmrpusp+BWlaUnWCMq8BunM2s+Dvtr6/kMlW3&#10;6by1IXmLHvsFZMd/JB21DPJdBmGn2XlrR41hHGPw9emEeb/fg33/wJe/AAAA//8DAFBLAwQUAAYA&#10;CAAAACEA6bp8r9sAAAAKAQAADwAAAGRycy9kb3ducmV2LnhtbEyPwU7DMBBE70j8g7VI3KhNqUoU&#10;4lRA4QgVLeLsxkscEa+j2E0CX89WPcBxZkez84rV5FsxYB+bQBquZwoEUhVsQ7WG993zVQYiJkPW&#10;tIFQwzdGWJXnZ4XJbRjpDYdtqgWXUMyNBpdSl0sZK4fexFnokPj2GXpvEsu+lrY3I5f7Vs6VWkpv&#10;GuIPznT46LD62h68hp/l6Nby6fV24z7kQ7Z52Q1zXGt9eTHd34FIOKW/MBzn83QoedM+HMhG0bJe&#10;LJglabhRjHAMKJWxsz85sizkf4TyFwAA//8DAFBLAQItABQABgAIAAAAIQC2gziS/gAAAOEBAAAT&#10;AAAAAAAAAAAAAAAAAAAAAABbQ29udGVudF9UeXBlc10ueG1sUEsBAi0AFAAGAAgAAAAhADj9If/W&#10;AAAAlAEAAAsAAAAAAAAAAAAAAAAALwEAAF9yZWxzLy5yZWxzUEsBAi0AFAAGAAgAAAAhAJKCETsS&#10;AgAAKAQAAA4AAAAAAAAAAAAAAAAALgIAAGRycy9lMm9Eb2MueG1sUEsBAi0AFAAGAAgAAAAhAOm6&#10;fK/bAAAACgEAAA8AAAAAAAAAAAAAAAAAbAQAAGRycy9kb3ducmV2LnhtbFBLBQYAAAAABAAEAPMA&#10;AAB0BQAAAAA=&#10;" strokeweight=".6pt">
                <w10:wrap type="topAndBottom" anchorx="page"/>
              </v:line>
            </w:pict>
          </mc:Fallback>
        </mc:AlternateContent>
      </w:r>
    </w:p>
    <w:p w14:paraId="5D9DC6A4" w14:textId="77777777" w:rsidR="00245767" w:rsidRDefault="00245767">
      <w:pPr>
        <w:spacing w:before="3"/>
        <w:rPr>
          <w:sz w:val="12"/>
        </w:rPr>
      </w:pPr>
    </w:p>
    <w:p w14:paraId="08DA62FD" w14:textId="77777777" w:rsidR="00245767" w:rsidRDefault="009B0774">
      <w:pPr>
        <w:tabs>
          <w:tab w:val="left" w:pos="8759"/>
        </w:tabs>
        <w:spacing w:before="90"/>
        <w:ind w:left="120"/>
        <w:rPr>
          <w:sz w:val="24"/>
        </w:rPr>
      </w:pPr>
      <w:r>
        <w:rPr>
          <w:sz w:val="24"/>
        </w:rPr>
        <w:t>PHONE(S):</w:t>
      </w:r>
      <w:r>
        <w:rPr>
          <w:sz w:val="24"/>
          <w:u w:val="single"/>
        </w:rPr>
        <w:t xml:space="preserve"> </w:t>
      </w:r>
      <w:r>
        <w:rPr>
          <w:sz w:val="24"/>
          <w:u w:val="single"/>
        </w:rPr>
        <w:tab/>
      </w:r>
    </w:p>
    <w:p w14:paraId="3D143C7B" w14:textId="77777777" w:rsidR="00245767" w:rsidRDefault="00245767">
      <w:pPr>
        <w:spacing w:before="2"/>
        <w:rPr>
          <w:sz w:val="16"/>
        </w:rPr>
      </w:pPr>
    </w:p>
    <w:p w14:paraId="4C6119D8" w14:textId="77777777" w:rsidR="00245767" w:rsidRDefault="009B0774">
      <w:pPr>
        <w:tabs>
          <w:tab w:val="left" w:pos="8759"/>
        </w:tabs>
        <w:spacing w:before="90"/>
        <w:ind w:left="120"/>
        <w:rPr>
          <w:sz w:val="24"/>
        </w:rPr>
      </w:pPr>
      <w:r>
        <w:rPr>
          <w:sz w:val="24"/>
        </w:rPr>
        <w:t>E-MAIL:</w:t>
      </w:r>
      <w:r>
        <w:rPr>
          <w:sz w:val="24"/>
          <w:u w:val="single"/>
        </w:rPr>
        <w:t xml:space="preserve"> </w:t>
      </w:r>
      <w:r>
        <w:rPr>
          <w:sz w:val="24"/>
          <w:u w:val="single"/>
        </w:rPr>
        <w:tab/>
      </w:r>
    </w:p>
    <w:p w14:paraId="4429412B" w14:textId="77777777" w:rsidR="00245767" w:rsidRDefault="00245767">
      <w:pPr>
        <w:spacing w:before="11"/>
        <w:rPr>
          <w:sz w:val="15"/>
        </w:rPr>
      </w:pPr>
    </w:p>
    <w:p w14:paraId="7DB5F652" w14:textId="77777777" w:rsidR="00245767" w:rsidRDefault="009B0774">
      <w:pPr>
        <w:tabs>
          <w:tab w:val="left" w:pos="8759"/>
        </w:tabs>
        <w:spacing w:before="90"/>
        <w:ind w:left="120"/>
        <w:rPr>
          <w:sz w:val="24"/>
        </w:rPr>
      </w:pPr>
      <w:r>
        <w:rPr>
          <w:sz w:val="24"/>
        </w:rPr>
        <w:t>TELLURIDE</w:t>
      </w:r>
      <w:r>
        <w:rPr>
          <w:spacing w:val="-28"/>
          <w:sz w:val="24"/>
        </w:rPr>
        <w:t xml:space="preserve"> </w:t>
      </w:r>
      <w:r>
        <w:rPr>
          <w:sz w:val="24"/>
        </w:rPr>
        <w:t>AFFILIATION:</w:t>
      </w:r>
      <w:r>
        <w:rPr>
          <w:sz w:val="24"/>
          <w:u w:val="single"/>
        </w:rPr>
        <w:t xml:space="preserve"> </w:t>
      </w:r>
      <w:r>
        <w:rPr>
          <w:sz w:val="24"/>
          <w:u w:val="single"/>
        </w:rPr>
        <w:tab/>
      </w:r>
    </w:p>
    <w:p w14:paraId="48B7909D" w14:textId="77777777" w:rsidR="00245767" w:rsidRDefault="00245767">
      <w:pPr>
        <w:spacing w:before="2"/>
        <w:rPr>
          <w:sz w:val="16"/>
        </w:rPr>
      </w:pPr>
    </w:p>
    <w:p w14:paraId="4533B55F" w14:textId="77777777" w:rsidR="00245767" w:rsidRDefault="009B0774">
      <w:pPr>
        <w:spacing w:before="90"/>
        <w:ind w:left="120"/>
        <w:rPr>
          <w:sz w:val="24"/>
        </w:rPr>
      </w:pPr>
      <w:r>
        <w:rPr>
          <w:sz w:val="24"/>
        </w:rPr>
        <w:t>Please address the following in full paragraph responses:</w:t>
      </w:r>
    </w:p>
    <w:p w14:paraId="6BC1CB49" w14:textId="77777777" w:rsidR="00245767" w:rsidRDefault="00245767">
      <w:pPr>
        <w:spacing w:before="9"/>
        <w:rPr>
          <w:sz w:val="23"/>
        </w:rPr>
      </w:pPr>
    </w:p>
    <w:p w14:paraId="04A09E31" w14:textId="77777777" w:rsidR="00245767" w:rsidRDefault="009B0774">
      <w:pPr>
        <w:pStyle w:val="ListParagraph"/>
        <w:numPr>
          <w:ilvl w:val="0"/>
          <w:numId w:val="1"/>
        </w:numPr>
        <w:tabs>
          <w:tab w:val="left" w:pos="382"/>
        </w:tabs>
        <w:ind w:hanging="271"/>
        <w:rPr>
          <w:sz w:val="24"/>
        </w:rPr>
      </w:pPr>
      <w:r>
        <w:rPr>
          <w:sz w:val="24"/>
        </w:rPr>
        <w:t>Please summarize your Yarrow proposal. (One or two double-spaced</w:t>
      </w:r>
      <w:r>
        <w:rPr>
          <w:spacing w:val="-36"/>
          <w:sz w:val="24"/>
        </w:rPr>
        <w:t xml:space="preserve"> </w:t>
      </w:r>
      <w:r>
        <w:rPr>
          <w:sz w:val="24"/>
        </w:rPr>
        <w:t>pages)</w:t>
      </w:r>
    </w:p>
    <w:p w14:paraId="20E17C38" w14:textId="77777777" w:rsidR="00FF5BC6" w:rsidRDefault="00FF5BC6">
      <w:pPr>
        <w:pStyle w:val="ListParagraph"/>
        <w:numPr>
          <w:ilvl w:val="0"/>
          <w:numId w:val="1"/>
        </w:numPr>
        <w:tabs>
          <w:tab w:val="left" w:pos="382"/>
        </w:tabs>
        <w:spacing w:before="98"/>
        <w:ind w:right="767" w:hanging="271"/>
        <w:rPr>
          <w:sz w:val="24"/>
        </w:rPr>
      </w:pPr>
      <w:r>
        <w:rPr>
          <w:sz w:val="24"/>
        </w:rPr>
        <w:t>Where were you / will you be a student in 2019? What are you studying?</w:t>
      </w:r>
    </w:p>
    <w:p w14:paraId="05672F96" w14:textId="77777777" w:rsidR="00245767" w:rsidRDefault="009B0774">
      <w:pPr>
        <w:pStyle w:val="ListParagraph"/>
        <w:numPr>
          <w:ilvl w:val="0"/>
          <w:numId w:val="1"/>
        </w:numPr>
        <w:tabs>
          <w:tab w:val="left" w:pos="382"/>
        </w:tabs>
        <w:spacing w:before="98"/>
        <w:ind w:right="767" w:hanging="271"/>
        <w:rPr>
          <w:sz w:val="24"/>
        </w:rPr>
      </w:pPr>
      <w:r>
        <w:rPr>
          <w:sz w:val="24"/>
        </w:rPr>
        <w:t>What</w:t>
      </w:r>
      <w:r w:rsidR="009E3BB2">
        <w:rPr>
          <w:sz w:val="24"/>
        </w:rPr>
        <w:t xml:space="preserve"> inspired you to work with the </w:t>
      </w:r>
      <w:r>
        <w:rPr>
          <w:sz w:val="24"/>
        </w:rPr>
        <w:t>community</w:t>
      </w:r>
      <w:r w:rsidR="009E3BB2">
        <w:rPr>
          <w:sz w:val="24"/>
        </w:rPr>
        <w:t xml:space="preserve"> in question</w:t>
      </w:r>
      <w:r>
        <w:rPr>
          <w:sz w:val="24"/>
        </w:rPr>
        <w:t>? What need</w:t>
      </w:r>
      <w:r w:rsidR="00FF5BC6">
        <w:rPr>
          <w:sz w:val="24"/>
        </w:rPr>
        <w:t>(</w:t>
      </w:r>
      <w:r>
        <w:rPr>
          <w:sz w:val="24"/>
        </w:rPr>
        <w:t>s</w:t>
      </w:r>
      <w:r w:rsidR="00FF5BC6">
        <w:rPr>
          <w:sz w:val="24"/>
        </w:rPr>
        <w:t>)</w:t>
      </w:r>
      <w:r w:rsidR="009E3BB2">
        <w:rPr>
          <w:sz w:val="24"/>
        </w:rPr>
        <w:t xml:space="preserve"> and what population</w:t>
      </w:r>
      <w:r w:rsidR="00FF5BC6">
        <w:rPr>
          <w:sz w:val="24"/>
        </w:rPr>
        <w:t>(s)</w:t>
      </w:r>
      <w:r>
        <w:rPr>
          <w:sz w:val="24"/>
        </w:rPr>
        <w:t xml:space="preserve"> in the community will</w:t>
      </w:r>
      <w:r>
        <w:rPr>
          <w:spacing w:val="-43"/>
          <w:sz w:val="24"/>
        </w:rPr>
        <w:t xml:space="preserve"> </w:t>
      </w:r>
      <w:r>
        <w:rPr>
          <w:sz w:val="24"/>
        </w:rPr>
        <w:t>your project</w:t>
      </w:r>
      <w:r>
        <w:rPr>
          <w:spacing w:val="-10"/>
          <w:sz w:val="24"/>
        </w:rPr>
        <w:t xml:space="preserve"> </w:t>
      </w:r>
      <w:r>
        <w:rPr>
          <w:sz w:val="24"/>
        </w:rPr>
        <w:t>address?</w:t>
      </w:r>
    </w:p>
    <w:p w14:paraId="62994CA8" w14:textId="77777777" w:rsidR="00245767" w:rsidRDefault="009B0774">
      <w:pPr>
        <w:pStyle w:val="ListParagraph"/>
        <w:numPr>
          <w:ilvl w:val="0"/>
          <w:numId w:val="1"/>
        </w:numPr>
        <w:tabs>
          <w:tab w:val="left" w:pos="380"/>
        </w:tabs>
        <w:spacing w:before="100"/>
        <w:ind w:left="379" w:hanging="259"/>
        <w:rPr>
          <w:sz w:val="24"/>
        </w:rPr>
      </w:pPr>
      <w:r>
        <w:rPr>
          <w:sz w:val="24"/>
        </w:rPr>
        <w:t>If you’re planning to w</w:t>
      </w:r>
      <w:r w:rsidR="009E3BB2">
        <w:rPr>
          <w:sz w:val="24"/>
        </w:rPr>
        <w:t>ork with a charity or other organization</w:t>
      </w:r>
      <w:r>
        <w:rPr>
          <w:sz w:val="24"/>
        </w:rPr>
        <w:t>, please tell us about their</w:t>
      </w:r>
      <w:r>
        <w:rPr>
          <w:spacing w:val="-36"/>
          <w:sz w:val="24"/>
        </w:rPr>
        <w:t xml:space="preserve"> </w:t>
      </w:r>
      <w:r>
        <w:rPr>
          <w:sz w:val="24"/>
        </w:rPr>
        <w:t>work</w:t>
      </w:r>
      <w:r w:rsidR="009E3BB2">
        <w:rPr>
          <w:sz w:val="24"/>
        </w:rPr>
        <w:t xml:space="preserve"> and how you selected them as a partner. If you plan to work on your own, explain how you came to this decision and any other kinds of local support you will rely on to carry out your work.</w:t>
      </w:r>
    </w:p>
    <w:p w14:paraId="2E1EA798" w14:textId="77777777" w:rsidR="00245767" w:rsidRDefault="009B0774">
      <w:pPr>
        <w:pStyle w:val="ListParagraph"/>
        <w:numPr>
          <w:ilvl w:val="0"/>
          <w:numId w:val="1"/>
        </w:numPr>
        <w:tabs>
          <w:tab w:val="left" w:pos="382"/>
        </w:tabs>
        <w:spacing w:before="102" w:line="274" w:lineRule="exact"/>
        <w:ind w:right="353" w:hanging="271"/>
        <w:rPr>
          <w:sz w:val="24"/>
        </w:rPr>
      </w:pPr>
      <w:r>
        <w:rPr>
          <w:sz w:val="24"/>
        </w:rPr>
        <w:t xml:space="preserve">What specific skills will you be bringing </w:t>
      </w:r>
      <w:r w:rsidR="009E3BB2">
        <w:rPr>
          <w:sz w:val="24"/>
        </w:rPr>
        <w:t>to the community you plan</w:t>
      </w:r>
      <w:r>
        <w:rPr>
          <w:sz w:val="24"/>
        </w:rPr>
        <w:t xml:space="preserve"> to serve? If</w:t>
      </w:r>
      <w:r>
        <w:rPr>
          <w:spacing w:val="-23"/>
          <w:sz w:val="24"/>
        </w:rPr>
        <w:t xml:space="preserve"> </w:t>
      </w:r>
      <w:r>
        <w:rPr>
          <w:sz w:val="24"/>
        </w:rPr>
        <w:t>you don’t have these skills yet, please indicate what training you have</w:t>
      </w:r>
      <w:r>
        <w:rPr>
          <w:spacing w:val="-33"/>
          <w:sz w:val="24"/>
        </w:rPr>
        <w:t xml:space="preserve"> </w:t>
      </w:r>
      <w:r>
        <w:rPr>
          <w:sz w:val="24"/>
        </w:rPr>
        <w:t>planned.</w:t>
      </w:r>
    </w:p>
    <w:p w14:paraId="69102E89" w14:textId="77777777" w:rsidR="00245767" w:rsidRDefault="009B0774">
      <w:pPr>
        <w:pStyle w:val="ListParagraph"/>
        <w:numPr>
          <w:ilvl w:val="0"/>
          <w:numId w:val="1"/>
        </w:numPr>
        <w:tabs>
          <w:tab w:val="left" w:pos="382"/>
        </w:tabs>
        <w:spacing w:before="95"/>
        <w:ind w:right="105" w:hanging="271"/>
        <w:rPr>
          <w:sz w:val="24"/>
        </w:rPr>
      </w:pPr>
      <w:r>
        <w:rPr>
          <w:sz w:val="24"/>
        </w:rPr>
        <w:t>Please summarize, to the best of your knowledge, what your typical week during your Yarrow award will be</w:t>
      </w:r>
      <w:r>
        <w:rPr>
          <w:spacing w:val="-11"/>
          <w:sz w:val="24"/>
        </w:rPr>
        <w:t xml:space="preserve"> </w:t>
      </w:r>
      <w:r>
        <w:rPr>
          <w:sz w:val="24"/>
        </w:rPr>
        <w:t>like.</w:t>
      </w:r>
    </w:p>
    <w:p w14:paraId="2CD62014" w14:textId="77777777" w:rsidR="00245767" w:rsidRDefault="009B0774">
      <w:pPr>
        <w:pStyle w:val="ListParagraph"/>
        <w:numPr>
          <w:ilvl w:val="0"/>
          <w:numId w:val="1"/>
        </w:numPr>
        <w:tabs>
          <w:tab w:val="left" w:pos="382"/>
        </w:tabs>
        <w:spacing w:before="98"/>
        <w:ind w:right="125" w:hanging="271"/>
        <w:rPr>
          <w:sz w:val="24"/>
        </w:rPr>
      </w:pPr>
      <w:r>
        <w:rPr>
          <w:sz w:val="24"/>
        </w:rPr>
        <w:t xml:space="preserve">Please give a cost breakdown for your proposed project. This should include transportation, accommodation, and living costs based on an understanding of the local economy. </w:t>
      </w:r>
      <w:r w:rsidR="009E3BB2">
        <w:rPr>
          <w:sz w:val="24"/>
        </w:rPr>
        <w:t xml:space="preserve">Where possible, explain the reasoning or sources you’re using to estimate these costs. If the costs of your project significantly exceed $3,000, explain how you will cover additional costs. </w:t>
      </w:r>
      <w:r>
        <w:rPr>
          <w:sz w:val="24"/>
        </w:rPr>
        <w:t>If you</w:t>
      </w:r>
      <w:r>
        <w:rPr>
          <w:spacing w:val="-19"/>
          <w:sz w:val="24"/>
        </w:rPr>
        <w:t xml:space="preserve"> </w:t>
      </w:r>
      <w:r>
        <w:rPr>
          <w:sz w:val="24"/>
        </w:rPr>
        <w:t>plan to use part of your three months for leisure travel, please specify any leisure travel</w:t>
      </w:r>
      <w:r>
        <w:rPr>
          <w:spacing w:val="-41"/>
          <w:sz w:val="24"/>
        </w:rPr>
        <w:t xml:space="preserve"> </w:t>
      </w:r>
      <w:r>
        <w:rPr>
          <w:sz w:val="24"/>
        </w:rPr>
        <w:t>costs.</w:t>
      </w:r>
    </w:p>
    <w:p w14:paraId="2D995EBB" w14:textId="77777777" w:rsidR="00245767" w:rsidRDefault="009B0774">
      <w:pPr>
        <w:pStyle w:val="ListParagraph"/>
        <w:numPr>
          <w:ilvl w:val="0"/>
          <w:numId w:val="1"/>
        </w:numPr>
        <w:tabs>
          <w:tab w:val="left" w:pos="380"/>
        </w:tabs>
        <w:spacing w:before="100"/>
        <w:ind w:left="379" w:hanging="259"/>
        <w:rPr>
          <w:sz w:val="24"/>
        </w:rPr>
      </w:pPr>
      <w:r>
        <w:rPr>
          <w:sz w:val="24"/>
        </w:rPr>
        <w:t>Are there other funding sources available for this</w:t>
      </w:r>
      <w:r>
        <w:rPr>
          <w:spacing w:val="-32"/>
          <w:sz w:val="24"/>
        </w:rPr>
        <w:t xml:space="preserve"> </w:t>
      </w:r>
      <w:r>
        <w:rPr>
          <w:sz w:val="24"/>
        </w:rPr>
        <w:t>project?</w:t>
      </w:r>
    </w:p>
    <w:p w14:paraId="6FD40000" w14:textId="77777777" w:rsidR="00245767" w:rsidRPr="009E3BB2" w:rsidRDefault="009B0774" w:rsidP="009E3BB2">
      <w:pPr>
        <w:pStyle w:val="ListParagraph"/>
        <w:numPr>
          <w:ilvl w:val="0"/>
          <w:numId w:val="1"/>
        </w:numPr>
        <w:tabs>
          <w:tab w:val="left" w:pos="380"/>
        </w:tabs>
        <w:spacing w:before="100"/>
        <w:ind w:left="379" w:hanging="259"/>
        <w:rPr>
          <w:sz w:val="24"/>
        </w:rPr>
      </w:pPr>
      <w:r>
        <w:rPr>
          <w:sz w:val="24"/>
        </w:rPr>
        <w:t>How does this project relate (or not) to your own political or academic</w:t>
      </w:r>
      <w:r>
        <w:rPr>
          <w:spacing w:val="-45"/>
          <w:sz w:val="24"/>
        </w:rPr>
        <w:t xml:space="preserve"> </w:t>
      </w:r>
      <w:r>
        <w:rPr>
          <w:sz w:val="24"/>
        </w:rPr>
        <w:t>interests?</w:t>
      </w:r>
    </w:p>
    <w:p w14:paraId="3310F890" w14:textId="77777777" w:rsidR="00245767" w:rsidRDefault="00245767">
      <w:pPr>
        <w:rPr>
          <w:sz w:val="26"/>
        </w:rPr>
      </w:pPr>
    </w:p>
    <w:p w14:paraId="2D1C69D5" w14:textId="77777777" w:rsidR="00245767" w:rsidRDefault="00FF5BC6" w:rsidP="009E3BB2">
      <w:pPr>
        <w:jc w:val="center"/>
        <w:rPr>
          <w:b/>
          <w:sz w:val="32"/>
        </w:rPr>
      </w:pPr>
      <w:r>
        <w:rPr>
          <w:b/>
          <w:sz w:val="32"/>
        </w:rPr>
        <w:t xml:space="preserve">Application due by 4pm Eastern </w:t>
      </w:r>
      <w:r w:rsidR="009E3BB2">
        <w:rPr>
          <w:b/>
          <w:sz w:val="32"/>
        </w:rPr>
        <w:t>on Friday, March 22, 2019</w:t>
      </w:r>
    </w:p>
    <w:p w14:paraId="3614C8BA" w14:textId="77777777" w:rsidR="00245767" w:rsidRDefault="00245767">
      <w:pPr>
        <w:rPr>
          <w:b/>
          <w:sz w:val="20"/>
        </w:rPr>
      </w:pPr>
    </w:p>
    <w:p w14:paraId="566551D3" w14:textId="77777777" w:rsidR="00245767" w:rsidRDefault="00245767">
      <w:pPr>
        <w:rPr>
          <w:b/>
          <w:sz w:val="20"/>
        </w:rPr>
      </w:pPr>
    </w:p>
    <w:p w14:paraId="0800E5B8" w14:textId="77777777" w:rsidR="00245767" w:rsidRDefault="00245767">
      <w:pPr>
        <w:rPr>
          <w:b/>
          <w:sz w:val="20"/>
        </w:rPr>
      </w:pPr>
    </w:p>
    <w:p w14:paraId="2579840F" w14:textId="77777777" w:rsidR="00245767" w:rsidRDefault="00245767">
      <w:pPr>
        <w:rPr>
          <w:b/>
          <w:sz w:val="20"/>
        </w:rPr>
      </w:pPr>
    </w:p>
    <w:p w14:paraId="41CC007A" w14:textId="77777777" w:rsidR="00245767" w:rsidRDefault="00245767">
      <w:pPr>
        <w:rPr>
          <w:b/>
          <w:sz w:val="20"/>
        </w:rPr>
      </w:pPr>
    </w:p>
    <w:p w14:paraId="4A3B17AB" w14:textId="77777777" w:rsidR="00245767" w:rsidRDefault="009B0774">
      <w:pPr>
        <w:spacing w:before="1"/>
        <w:rPr>
          <w:b/>
        </w:rPr>
      </w:pPr>
      <w:r>
        <w:rPr>
          <w:noProof/>
        </w:rPr>
        <w:drawing>
          <wp:anchor distT="0" distB="0" distL="0" distR="0" simplePos="0" relativeHeight="1096" behindDoc="0" locked="0" layoutInCell="1" allowOverlap="1" wp14:anchorId="17948BCC" wp14:editId="38C3C5DC">
            <wp:simplePos x="0" y="0"/>
            <wp:positionH relativeFrom="page">
              <wp:posOffset>1644014</wp:posOffset>
            </wp:positionH>
            <wp:positionV relativeFrom="paragraph">
              <wp:posOffset>186347</wp:posOffset>
            </wp:positionV>
            <wp:extent cx="4383047" cy="226599"/>
            <wp:effectExtent l="0" t="0" r="0" b="0"/>
            <wp:wrapTopAndBottom/>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7" cstate="print"/>
                    <a:stretch>
                      <a:fillRect/>
                    </a:stretch>
                  </pic:blipFill>
                  <pic:spPr>
                    <a:xfrm>
                      <a:off x="0" y="0"/>
                      <a:ext cx="4383047" cy="226599"/>
                    </a:xfrm>
                    <a:prstGeom prst="rect">
                      <a:avLst/>
                    </a:prstGeom>
                  </pic:spPr>
                </pic:pic>
              </a:graphicData>
            </a:graphic>
          </wp:anchor>
        </w:drawing>
      </w:r>
    </w:p>
    <w:sectPr w:rsidR="00245767">
      <w:pgSz w:w="12240" w:h="15840"/>
      <w:pgMar w:top="720" w:right="13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C662D"/>
    <w:multiLevelType w:val="hybridMultilevel"/>
    <w:tmpl w:val="337A39BE"/>
    <w:lvl w:ilvl="0" w:tplc="8D1ABA38">
      <w:numFmt w:val="bullet"/>
      <w:lvlText w:val="-"/>
      <w:lvlJc w:val="left"/>
      <w:pPr>
        <w:ind w:left="237" w:hanging="118"/>
      </w:pPr>
      <w:rPr>
        <w:rFonts w:ascii="Times New Roman" w:eastAsia="Times New Roman" w:hAnsi="Times New Roman" w:cs="Times New Roman" w:hint="default"/>
        <w:w w:val="99"/>
        <w:sz w:val="20"/>
        <w:szCs w:val="20"/>
      </w:rPr>
    </w:lvl>
    <w:lvl w:ilvl="1" w:tplc="8AD20AD4">
      <w:numFmt w:val="bullet"/>
      <w:lvlText w:val="•"/>
      <w:lvlJc w:val="left"/>
      <w:pPr>
        <w:ind w:left="1158" w:hanging="118"/>
      </w:pPr>
      <w:rPr>
        <w:rFonts w:hint="default"/>
      </w:rPr>
    </w:lvl>
    <w:lvl w:ilvl="2" w:tplc="D88E3F02">
      <w:numFmt w:val="bullet"/>
      <w:lvlText w:val="•"/>
      <w:lvlJc w:val="left"/>
      <w:pPr>
        <w:ind w:left="2076" w:hanging="118"/>
      </w:pPr>
      <w:rPr>
        <w:rFonts w:hint="default"/>
      </w:rPr>
    </w:lvl>
    <w:lvl w:ilvl="3" w:tplc="A6582C8C">
      <w:numFmt w:val="bullet"/>
      <w:lvlText w:val="•"/>
      <w:lvlJc w:val="left"/>
      <w:pPr>
        <w:ind w:left="2994" w:hanging="118"/>
      </w:pPr>
      <w:rPr>
        <w:rFonts w:hint="default"/>
      </w:rPr>
    </w:lvl>
    <w:lvl w:ilvl="4" w:tplc="5D8C25C6">
      <w:numFmt w:val="bullet"/>
      <w:lvlText w:val="•"/>
      <w:lvlJc w:val="left"/>
      <w:pPr>
        <w:ind w:left="3912" w:hanging="118"/>
      </w:pPr>
      <w:rPr>
        <w:rFonts w:hint="default"/>
      </w:rPr>
    </w:lvl>
    <w:lvl w:ilvl="5" w:tplc="72AA5E7A">
      <w:numFmt w:val="bullet"/>
      <w:lvlText w:val="•"/>
      <w:lvlJc w:val="left"/>
      <w:pPr>
        <w:ind w:left="4830" w:hanging="118"/>
      </w:pPr>
      <w:rPr>
        <w:rFonts w:hint="default"/>
      </w:rPr>
    </w:lvl>
    <w:lvl w:ilvl="6" w:tplc="F238FCF2">
      <w:numFmt w:val="bullet"/>
      <w:lvlText w:val="•"/>
      <w:lvlJc w:val="left"/>
      <w:pPr>
        <w:ind w:left="5748" w:hanging="118"/>
      </w:pPr>
      <w:rPr>
        <w:rFonts w:hint="default"/>
      </w:rPr>
    </w:lvl>
    <w:lvl w:ilvl="7" w:tplc="87B812BA">
      <w:numFmt w:val="bullet"/>
      <w:lvlText w:val="•"/>
      <w:lvlJc w:val="left"/>
      <w:pPr>
        <w:ind w:left="6666" w:hanging="118"/>
      </w:pPr>
      <w:rPr>
        <w:rFonts w:hint="default"/>
      </w:rPr>
    </w:lvl>
    <w:lvl w:ilvl="8" w:tplc="B10CCC02">
      <w:numFmt w:val="bullet"/>
      <w:lvlText w:val="•"/>
      <w:lvlJc w:val="left"/>
      <w:pPr>
        <w:ind w:left="7584" w:hanging="118"/>
      </w:pPr>
      <w:rPr>
        <w:rFonts w:hint="default"/>
      </w:rPr>
    </w:lvl>
  </w:abstractNum>
  <w:abstractNum w:abstractNumId="1" w15:restartNumberingAfterBreak="0">
    <w:nsid w:val="37B26359"/>
    <w:multiLevelType w:val="hybridMultilevel"/>
    <w:tmpl w:val="1F3C9DD8"/>
    <w:lvl w:ilvl="0" w:tplc="1788FE98">
      <w:start w:val="1"/>
      <w:numFmt w:val="decimal"/>
      <w:lvlText w:val="%1)"/>
      <w:lvlJc w:val="left"/>
      <w:pPr>
        <w:ind w:left="391" w:hanging="262"/>
        <w:jc w:val="left"/>
      </w:pPr>
      <w:rPr>
        <w:rFonts w:ascii="Times New Roman" w:eastAsia="Times New Roman" w:hAnsi="Times New Roman" w:cs="Times New Roman" w:hint="default"/>
        <w:spacing w:val="-1"/>
        <w:w w:val="98"/>
        <w:sz w:val="24"/>
        <w:szCs w:val="24"/>
      </w:rPr>
    </w:lvl>
    <w:lvl w:ilvl="1" w:tplc="A9327F66">
      <w:numFmt w:val="bullet"/>
      <w:lvlText w:val="•"/>
      <w:lvlJc w:val="left"/>
      <w:pPr>
        <w:ind w:left="1314" w:hanging="262"/>
      </w:pPr>
      <w:rPr>
        <w:rFonts w:hint="default"/>
      </w:rPr>
    </w:lvl>
    <w:lvl w:ilvl="2" w:tplc="CF28D414">
      <w:numFmt w:val="bullet"/>
      <w:lvlText w:val="•"/>
      <w:lvlJc w:val="left"/>
      <w:pPr>
        <w:ind w:left="2228" w:hanging="262"/>
      </w:pPr>
      <w:rPr>
        <w:rFonts w:hint="default"/>
      </w:rPr>
    </w:lvl>
    <w:lvl w:ilvl="3" w:tplc="C49E85EA">
      <w:numFmt w:val="bullet"/>
      <w:lvlText w:val="•"/>
      <w:lvlJc w:val="left"/>
      <w:pPr>
        <w:ind w:left="3142" w:hanging="262"/>
      </w:pPr>
      <w:rPr>
        <w:rFonts w:hint="default"/>
      </w:rPr>
    </w:lvl>
    <w:lvl w:ilvl="4" w:tplc="ED86D2FA">
      <w:numFmt w:val="bullet"/>
      <w:lvlText w:val="•"/>
      <w:lvlJc w:val="left"/>
      <w:pPr>
        <w:ind w:left="4056" w:hanging="262"/>
      </w:pPr>
      <w:rPr>
        <w:rFonts w:hint="default"/>
      </w:rPr>
    </w:lvl>
    <w:lvl w:ilvl="5" w:tplc="77C64CD6">
      <w:numFmt w:val="bullet"/>
      <w:lvlText w:val="•"/>
      <w:lvlJc w:val="left"/>
      <w:pPr>
        <w:ind w:left="4970" w:hanging="262"/>
      </w:pPr>
      <w:rPr>
        <w:rFonts w:hint="default"/>
      </w:rPr>
    </w:lvl>
    <w:lvl w:ilvl="6" w:tplc="3FA610FC">
      <w:numFmt w:val="bullet"/>
      <w:lvlText w:val="•"/>
      <w:lvlJc w:val="left"/>
      <w:pPr>
        <w:ind w:left="5884" w:hanging="262"/>
      </w:pPr>
      <w:rPr>
        <w:rFonts w:hint="default"/>
      </w:rPr>
    </w:lvl>
    <w:lvl w:ilvl="7" w:tplc="D6087FA4">
      <w:numFmt w:val="bullet"/>
      <w:lvlText w:val="•"/>
      <w:lvlJc w:val="left"/>
      <w:pPr>
        <w:ind w:left="6798" w:hanging="262"/>
      </w:pPr>
      <w:rPr>
        <w:rFonts w:hint="default"/>
      </w:rPr>
    </w:lvl>
    <w:lvl w:ilvl="8" w:tplc="32FC3610">
      <w:numFmt w:val="bullet"/>
      <w:lvlText w:val="•"/>
      <w:lvlJc w:val="left"/>
      <w:pPr>
        <w:ind w:left="7712" w:hanging="26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767"/>
    <w:rsid w:val="001953AF"/>
    <w:rsid w:val="00245767"/>
    <w:rsid w:val="005A1AD8"/>
    <w:rsid w:val="005B514B"/>
    <w:rsid w:val="005F76FE"/>
    <w:rsid w:val="00857465"/>
    <w:rsid w:val="00905D57"/>
    <w:rsid w:val="009674D3"/>
    <w:rsid w:val="009B0774"/>
    <w:rsid w:val="009E3BB2"/>
    <w:rsid w:val="00B14996"/>
    <w:rsid w:val="00B6747E"/>
    <w:rsid w:val="00BA6BCF"/>
    <w:rsid w:val="00C302FB"/>
    <w:rsid w:val="00FF5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3ACCA"/>
  <w15:docId w15:val="{DBFA8F77-98AD-43E3-A105-6A8336F1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0"/>
      <w:ind w:left="120"/>
      <w:outlineLvl w:val="0"/>
    </w:pPr>
    <w:rPr>
      <w:sz w:val="24"/>
      <w:szCs w:val="24"/>
    </w:rPr>
  </w:style>
  <w:style w:type="paragraph" w:styleId="Heading2">
    <w:name w:val="heading 2"/>
    <w:basedOn w:val="Normal"/>
    <w:uiPriority w:val="1"/>
    <w:qFormat/>
    <w:pPr>
      <w:ind w:left="120"/>
      <w:outlineLvl w:val="1"/>
    </w:pPr>
    <w:rPr>
      <w:b/>
      <w:bCs/>
    </w:rPr>
  </w:style>
  <w:style w:type="paragraph" w:styleId="Heading3">
    <w:name w:val="heading 3"/>
    <w:basedOn w:val="Normal"/>
    <w:uiPriority w:val="1"/>
    <w:qFormat/>
    <w:pPr>
      <w:spacing w:before="1" w:line="207" w:lineRule="exact"/>
      <w:ind w:left="164"/>
      <w:outlineLvl w:val="2"/>
    </w:pPr>
    <w:rPr>
      <w:b/>
      <w:bCs/>
      <w:sz w:val="18"/>
      <w:szCs w:val="18"/>
    </w:rPr>
  </w:style>
  <w:style w:type="paragraph" w:styleId="Heading4">
    <w:name w:val="heading 4"/>
    <w:basedOn w:val="Normal"/>
    <w:uiPriority w:val="1"/>
    <w:qFormat/>
    <w:pPr>
      <w:ind w:left="161" w:right="160"/>
      <w:outlineLvl w:val="3"/>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8"/>
      <w:szCs w:val="18"/>
    </w:rPr>
  </w:style>
  <w:style w:type="paragraph" w:styleId="ListParagraph">
    <w:name w:val="List Paragraph"/>
    <w:basedOn w:val="Normal"/>
    <w:uiPriority w:val="1"/>
    <w:qFormat/>
    <w:pPr>
      <w:ind w:left="391" w:hanging="27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llurideassociation.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Freelance</dc:creator>
  <cp:lastModifiedBy>Matthew Trail</cp:lastModifiedBy>
  <cp:revision>2</cp:revision>
  <dcterms:created xsi:type="dcterms:W3CDTF">2019-01-29T20:36:00Z</dcterms:created>
  <dcterms:modified xsi:type="dcterms:W3CDTF">2019-01-29T20:36:00Z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2017-03-16T00:00:00Z</vt:filetime>
  </property>
  <property fmtid="{D5CDD505-2E9C-101B-9397-08002B2CF9AE}" pid="3" name="Creator">
    <vt:lpwstr>Acrobat PDFMaker 15 for Word</vt:lpwstr>
  </property>
  <property fmtid="{D5CDD505-2E9C-101B-9397-08002B2CF9AE}" pid="4" name="LastSaved">
    <vt:filetime>2019-01-22T00:00:00Z</vt:filetime>
  </property>
</Properties>
</file>